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75" w:rsidRDefault="00B34C75">
      <w:pPr>
        <w:spacing w:after="1" w:line="200" w:lineRule="atLeast"/>
      </w:pPr>
      <w:bookmarkStart w:id="0" w:name="_GoBack"/>
      <w:bookmarkEnd w:id="0"/>
      <w:r>
        <w:rPr>
          <w:rFonts w:ascii="Tahoma" w:hAnsi="Tahoma" w:cs="Tahoma"/>
          <w:sz w:val="20"/>
        </w:rPr>
        <w:br/>
      </w:r>
    </w:p>
    <w:p w:rsidR="00B34C75" w:rsidRDefault="00B34C75">
      <w:pPr>
        <w:spacing w:after="1" w:line="220" w:lineRule="atLeast"/>
        <w:jc w:val="both"/>
        <w:outlineLvl w:val="0"/>
      </w:pPr>
    </w:p>
    <w:p w:rsidR="00B34C75" w:rsidRDefault="00B34C75">
      <w:pPr>
        <w:spacing w:after="1" w:line="220" w:lineRule="atLeast"/>
        <w:outlineLvl w:val="0"/>
      </w:pPr>
      <w:r>
        <w:rPr>
          <w:rFonts w:ascii="Calibri" w:hAnsi="Calibri" w:cs="Calibri"/>
        </w:rPr>
        <w:t>Зарегистрировано в Минюсте России 29 июня 2020 г. N 58798</w:t>
      </w:r>
    </w:p>
    <w:p w:rsidR="00B34C75" w:rsidRDefault="00B34C7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МИНИСТЕРСТВО ПРОМЫШЛЕННОСТИ И ТОРГОВЛИ РОССИЙСКОЙ ФЕДЕРАЦИИ</w:t>
      </w:r>
    </w:p>
    <w:p w:rsidR="00B34C75" w:rsidRDefault="00B34C75">
      <w:pPr>
        <w:spacing w:after="1" w:line="220" w:lineRule="atLeast"/>
        <w:jc w:val="center"/>
      </w:pP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ПРИКАЗ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29 мая 2020 г. N 1755</w:t>
      </w:r>
    </w:p>
    <w:p w:rsidR="00B34C75" w:rsidRDefault="00B34C75">
      <w:pPr>
        <w:spacing w:after="1" w:line="220" w:lineRule="atLeast"/>
        <w:jc w:val="center"/>
      </w:pP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УТВЕРЖДЕНИИ ПОРЯДКА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ВЫДАЧИ МИНИСТЕРСТВОМ ПРОМЫШЛЕННОСТИ И ТОРГОВЛИ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 РАЗРЕШЕНИЯ НА ЗАКУПКУ ПРОИСХОДЯЩЕГО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ИЗ ИНОСТРАННОГО ГОСУДАРСТВА ПРОМЫШЛЕННОГО ТОВАРА, ПОЛОЖЕНИЯ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ОТРАСЛЕВЫХ ЭКСПЕРТНЫХ СОВЕТАХ ПРИ МИНИСТЕРСТВЕ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ПРОМЫШЛЕННОСТИ И ТОРГОВЛИ РОССИЙСКОЙ ФЕДЕРАЦИИ, ПОРЯДКА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ФОРМИРОВАНИЯ И ВЕДЕНИЯ РЕЕСТРА РОССИЙСКОЙ ПРОМЫШЛЕННОЙ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ПРОДУКЦИИ, ВКЛЮЧАЯ ПОРЯДОК ПРЕДОСТАВЛЕНИЯ ВЫПИСКИ ИЗ НЕГО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ЕЕ ФОРМУ, ПОРЯДКА ФОРМИРОВАНИЯ И ВЕДЕНИЯ РЕЕСТРА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ЕВРАЗИЙСКОЙ ПРОМЫШЛЕННОЙ ПРОДУКЦИИ, ВКЛЮЧАЯ ПОРЯДОК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ПРЕДОСТАВЛЕНИЯ ВЫПИСКИ ИЗ НЕГО И ЕЕ ФОРМУ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подпунктом "б" пункта 15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(официальный интернет-портал правовой информации http://www.pravo.gov.ru, 1 мая 2020 г., N 0001202005010005) приказываю: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прилагаемые:</w:t>
      </w:r>
    </w:p>
    <w:p w:rsidR="00B34C75" w:rsidRDefault="00B34C75">
      <w:pPr>
        <w:spacing w:before="220" w:after="1" w:line="220" w:lineRule="atLeast"/>
        <w:ind w:firstLine="540"/>
        <w:jc w:val="both"/>
      </w:pPr>
      <w:hyperlink w:anchor="P4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 (согласно приложению N 1 к настоящему приказу);</w:t>
      </w:r>
    </w:p>
    <w:p w:rsidR="00B34C75" w:rsidRDefault="00B34C75">
      <w:pPr>
        <w:spacing w:before="220" w:after="1" w:line="220" w:lineRule="atLeast"/>
        <w:ind w:firstLine="540"/>
        <w:jc w:val="both"/>
      </w:pPr>
      <w:hyperlink w:anchor="P102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об отраслевых экспертных советах при Министерстве промышленности и торговли Российской Федерации (согласно приложению N 2 к настоящему приказу);</w:t>
      </w:r>
    </w:p>
    <w:p w:rsidR="00B34C75" w:rsidRDefault="00B34C75">
      <w:pPr>
        <w:spacing w:before="220" w:after="1" w:line="220" w:lineRule="atLeast"/>
        <w:ind w:firstLine="540"/>
        <w:jc w:val="both"/>
      </w:pPr>
      <w:hyperlink w:anchor="P20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ведения реестра российской промышленной продукции, включая порядок предоставления выписки из него и ее форму (согласно приложению N 3 к настоящему приказу);</w:t>
      </w:r>
    </w:p>
    <w:p w:rsidR="00B34C75" w:rsidRDefault="00B34C75">
      <w:pPr>
        <w:spacing w:before="220" w:after="1" w:line="220" w:lineRule="atLeast"/>
        <w:ind w:firstLine="540"/>
        <w:jc w:val="both"/>
      </w:pPr>
      <w:hyperlink w:anchor="P30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формирования и ведения реестра евразийской промышленной продукции, включая порядок предоставления выписки из него и ее форму (согласно приложению N 4 к настоящему приказу).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Признать утратившими силу приказы Министерства промышленности и торговли Российской Федерации по перечню согласно </w:t>
      </w:r>
      <w:hyperlink w:anchor="P390" w:history="1">
        <w:r>
          <w:rPr>
            <w:rFonts w:ascii="Calibri" w:hAnsi="Calibri" w:cs="Calibri"/>
            <w:color w:val="0000FF"/>
          </w:rPr>
          <w:t>приложению N 5</w:t>
        </w:r>
      </w:hyperlink>
      <w:r>
        <w:rPr>
          <w:rFonts w:ascii="Calibri" w:hAnsi="Calibri" w:cs="Calibri"/>
        </w:rPr>
        <w:t xml:space="preserve"> к настоящему приказу.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Установить, что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</w:t>
      </w:r>
      <w:r>
        <w:rPr>
          <w:rFonts w:ascii="Calibri" w:hAnsi="Calibri" w:cs="Calibri"/>
        </w:rPr>
        <w:lastRenderedPageBreak/>
        <w:t xml:space="preserve">Министерство промышленности и торговли Российской Федерации, выданные в соответствии с приказом Министерства промышленности и торговли Российской Федерации от 10 февраля 2017 г. N 384 "Об утверждении Порядка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Федерации" (зарегистрирован Министерством юстиции Российской Федерации 6 марта 2017 г., регистрационный номер 45851), с изменениями, внесенными приказом Министерства промышленности и торговли Российской Федерации от 30 марта 2018 г. N 1145 (зарегистрирован Министерством юстиции Российской Федерации 25 апреля 2018 г., регистрационный номер 50886), заключения об отсутствии на территории Российской Федерации производства товаров, указанных в приложении к постановлению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нужд", выданные в соответствии с приказом Министерства промышленности и торговли Российской Федерации от 10 сентября 2014 г. N 1776 "Об утверждении Правил выдачи заключения об отсутствии на территории Российской Федерации производства товаров, указанных в приложении к постановлению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 (зарегистрирован Министерством юстиции Российской Федерации 28 октября 2014 г., регистрационный номер 34479), разрешения Министерства промышленности и торговли Российской Федерации на закупку происходящего из иностранного государства товара </w:t>
      </w:r>
      <w:proofErr w:type="spellStart"/>
      <w:r>
        <w:rPr>
          <w:rFonts w:ascii="Calibri" w:hAnsi="Calibri" w:cs="Calibri"/>
        </w:rPr>
        <w:t>станкоинструментальной</w:t>
      </w:r>
      <w:proofErr w:type="spellEnd"/>
      <w:r>
        <w:rPr>
          <w:rFonts w:ascii="Calibri" w:hAnsi="Calibri" w:cs="Calibri"/>
        </w:rPr>
        <w:t xml:space="preserve"> промышленности, выданные в соответствии с приказом Министерства промышленности и торговли Российской Федерации от 25 апреля 2019 г. N 1486 "О реализации постановления Правительства Российской Федерации от 7 марта 2019 г. N 239 "Об установлении запрета на допуск отдельных видов товаров </w:t>
      </w:r>
      <w:proofErr w:type="spellStart"/>
      <w:r>
        <w:rPr>
          <w:rFonts w:ascii="Calibri" w:hAnsi="Calibri" w:cs="Calibri"/>
        </w:rPr>
        <w:t>станкоинструментальной</w:t>
      </w:r>
      <w:proofErr w:type="spellEnd"/>
      <w:r>
        <w:rPr>
          <w:rFonts w:ascii="Calibri" w:hAnsi="Calibri" w:cs="Calibri"/>
        </w:rPr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государства" (зарегистрирован Министерством юстиции Российской Федерации 27 мая 2019 г., регистрационный номер 54747), с изменениями, внесенными приказом Министерства промышленности и торговли Российской Федерации от 10 сентября 2019 г. N 3372 (зарегистрирован Министерством юстиции Российской Федерации 8 октября 2019 г., регистрационный номер 56176), действительны до окончания установленного срока их действия.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Контроль за исполнением настоящего приказа возложить на заместителя Министра промышленности и торговли Российской Федерации В.С. Осьмакова.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Настоящий приказ вступает в силу с момента официального опубликования.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Министр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Д.В.МАНТУРОВ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1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приказу </w:t>
      </w:r>
      <w:proofErr w:type="spellStart"/>
      <w:r>
        <w:rPr>
          <w:rFonts w:ascii="Calibri" w:hAnsi="Calibri" w:cs="Calibri"/>
        </w:rPr>
        <w:t>Минпромторга</w:t>
      </w:r>
      <w:proofErr w:type="spellEnd"/>
      <w:r>
        <w:rPr>
          <w:rFonts w:ascii="Calibri" w:hAnsi="Calibri" w:cs="Calibri"/>
        </w:rPr>
        <w:t xml:space="preserve"> России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от 29 мая 2020 г. N 1755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center"/>
      </w:pPr>
      <w:bookmarkStart w:id="1" w:name="P43"/>
      <w:bookmarkEnd w:id="1"/>
      <w:r>
        <w:rPr>
          <w:rFonts w:ascii="Calibri" w:hAnsi="Calibri" w:cs="Calibri"/>
          <w:b/>
        </w:rPr>
        <w:t>ПОРЯДОК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ВЫДАЧИ МИНИСТЕРСТВОМ ПРОМЫШЛЕННОСТИ И ТОРГОВЛИ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РОССИЙСКОЙ ФЕДЕРАЦИИ РАЗРЕШЕНИЯ НА ЗАКУПКУ ПРОИСХОДЯЩЕГО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ИЗ ИНОСТРАННОГО ГОСУДАРСТВА ПРОМЫШЛЕННОГО ТОВАРА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Порядок устанавливает правила выдачи разрешения Министерства промышленности и торговли Российской Федерации (далее - Министерство) на закупку происходящего из иностранного государства промышленного товара по обращению государственных заказчиков, муниципальных заказчиков или иных юридических лиц, указанных в части 5 статьи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 2013, N 14, ст. 1652; 2019, N 14, ст. 1463) (далее - разрешение, заявитель).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Разрешение выдается в отношении промышленных товаров, происходящих из иностранных государств (за исключением государств - членов Евразийского экономического союза), для целей осуществления закупок для государственных и муниципальных нужд, а также для целей осуществления закупок для нужд обороны страны и безопасности государства по перечню согласно приложению к постановлению Правительства Российской Федерации от 30 апреля 2020 г. N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 (официальный интернет-портал правовой информации http://www.pravo.gov.ru, 1 мая 2020 г., N 0001202005010005).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Заявитель подает в Министерство заявку о выдаче разрешения (далее - заявка) через государственную информационную систему промышленности (далее - ГИСП).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При подаче заявки заявителю необходимо определить уполномоченное лицо, ответственное за подачу заявки и доступ к информации, содержащейся в ГИСП (далее - представитель заявителя).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Заявка в электронной форме заполняется представителем заявителя в личном кабинете ГИСП на сайте gisp.gov.ru в информационно-телекоммуникационной сети "Интернет" (далее - сайт gisp.gov.ru) и подписывается руководителем (уполномоченным лицом) заявителя усиленной квалифицированной электронной подписью в соответствии с Правилами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августа 2012 г. N 852 (Собрание законодательства Российской Федерации, 2012, N 36, ст. 4903; 2017, N 44, ст. 6523) (далее - квалифицированная подпись).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 заявке указывается: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информация о заявителе (адрес заявителя, являющегося юридическим лицом, либо адрес регистрации по месту пребывания или по месту жительства заявителя, являющегося индивидуальным предпринимателем, контактная информация для связи (телефон, электронная почта);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информация о планируемом к закупке происходящем из иностранного государства промышленном товаре, в отношении которого запрашивается разрешение (наименование, коды в соответствии с Общероссийским классификатором продукции по видам экономической деятельности ОК 034-2014 (ОКПД2) и Единой товарной номенклатурой внешнеэкономической деятельности Евразийского экономического союза (ТН ВЭД ЕАЭС) (далее - товар);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в) сведения о технических характеристиках закупаемого товара, касающиеся функционального назначения или перечня выполняемых функций, области применения, качественных характеристик оборудования (длительность гарантийного срока, надежность, энергоемкость, </w:t>
      </w:r>
      <w:proofErr w:type="spellStart"/>
      <w:r>
        <w:rPr>
          <w:rFonts w:ascii="Calibri" w:hAnsi="Calibri" w:cs="Calibri"/>
        </w:rPr>
        <w:t>экологичность</w:t>
      </w:r>
      <w:proofErr w:type="spellEnd"/>
      <w:r>
        <w:rPr>
          <w:rFonts w:ascii="Calibri" w:hAnsi="Calibri" w:cs="Calibri"/>
        </w:rPr>
        <w:t xml:space="preserve">, физические, химические, механические, органолептические свойства, не относящиеся исключительно к внешнему виду товара и существенным образом </w:t>
      </w:r>
      <w:r>
        <w:rPr>
          <w:rFonts w:ascii="Calibri" w:hAnsi="Calibri" w:cs="Calibri"/>
        </w:rPr>
        <w:lastRenderedPageBreak/>
        <w:t>влияющие на функциональное назначение, область применения или качественные характеристики), а также стоимостных характеристиках закупаемого товара, в том числе одной единицы товара и совокупности таких товаров, для определения отличий параметров заявленного товара от параметров производимого в Российской Федерации товара;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наименование национального и федерального проектов (программ), в рамках которых закупается товар (при наличии);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информация об источниках финансирования закупки товара;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наименование инвестиционного проекта, в рамках которого закупается товар (при наличии);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наименование национального и федерального проектов (программ), в рамках которых закупается товар (при наличии);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планируемый срок проведения закупки товара.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Заявка и прилагаемые к ней документы (при наличии) заполняются отдельно на каждый товар, в отношении которого запрашивается разрешение. Заявка и прилагаемые к ней документы (при наличии) не должны иметь грифов секретности.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Заявитель информируется о ходе рассмотрения заявки путем получения сообщений на странице личного кабинета ГИСП и (или) по электронной почте.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Отправленной заявителем заявке в ГИСП присваивается регистрационный номер и в зависимости от отраслевой принадлежности заявленного товара направляется в одно из структурных подразделений Министерства (далее - ответственный департамент) согласно сферам ведения.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Ответственный департамент в течение 7 рабочих дней со дня присвоения заявке регистрационного номера в соответствии с пунктом 8 настоящего Порядка осуществляет его проверку на соответствие требованиям, предусмотренным пунктом 5 настоящего Порядка.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если выявлено, что заявка представлена с нарушением требований пункта 5 настоящего Порядка, ответственный департамент отклоняет и возвращает заявку на доработку с указанием причины возврата в установленный настоящим пунктом срок.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10. Отклоненная заявка дорабатывается заявителем по замечаниям и через ГИСП направляется повторно на рассмотрение в ответственный департамент, который осуществляет проверку согласно пункту 9 настоящего Порядка.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В случае соответствия заявки требованиям пункта 5 настоящего Порядка ответственный департамент в течение 3 рабочих дней посредством ГИСП осуществляет сравнение и определение отличий параметров заявленного товара с параметрами продукции, находящейся в реестрах российской и евразийской промышленной продукции и имеющей схожие технические и эксплуатационные характеристики с заявленным товаром, позволяющие ей выполнять его функции и быть коммерчески взаимозаменяемой с ним (далее - аналогичный товар).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Если по результатам сверки, указанной в пункте 11 настоящего Порядка: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а) будет выявлено по основным параметрам товара наличие аналогичного товара, производимого на территории Российской Федерации и на территории государства - члена Евразийского экономического союза, ответственный департамент в течение 2 рабочих дней через ГИСП автоматически направляет заявку (без указания на идентификационные данные заявителя) организациям - производителям российского и евразийского товара (далее - производитель </w:t>
      </w:r>
      <w:r>
        <w:rPr>
          <w:rFonts w:ascii="Calibri" w:hAnsi="Calibri" w:cs="Calibri"/>
        </w:rPr>
        <w:lastRenderedPageBreak/>
        <w:t>аналогичного товара) с запросом о производственной и технологической возможности произвести аналогичный товар (далее - запрос). Запрос направляется путем отправки сообщения на страницу личного кабинета ГИСП производителя аналогичного товара и по электронной почте;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не будет выявлено наличие аналогичного товара, то ответственный департамент в течение 5 рабочих дней со дня получения данной информации направляет в адрес заявителя, в том числе посредством ГИСП, разрешение.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Производитель аналогичного товара в течение 10 рабочих дней со дня получения запроса, указанного в подпункте "а" пункта 12 настоящего Порядка, посредством ГИСП: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подтверждает производственную и технологическую возможности произвести аналогичный товар;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не подтверждает производственную и технологическую возможности произвести аналогичный товар.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по истечении установленного настоящим пунктом времени производитель аналогичного товара не представил информацию согласно пункту 11 настоящего Порядка, считается, что производственная и технологическая возможности не подтверждены.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В целях реализации пункта 13 настоящего Порядка производитель аналогичного товара должен быть зарегистрирован на сайте gisp.gov.ru.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Для работы в ГИСП производителю аналогичного товара необходимо определить уполномоченное лицо, ответственное за представление информации по пункту 13 настоящего Порядка (далее - представитель производителя).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Информация, представляемая в соответствии с пунктом 13 настоящего Порядка, с дополнительными документами (при наличии) подписывается руководителем производителя (представителем производителя) и заверяется печатью производителя (при наличии) или подписывается квалифицированной подписью. После подписания информация считается подтвержденной и размещается в ГИСП.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15. Ответственный департамент в течение 5 рабочих дней со дня получения информации в соответствии с пунктом 13 настоящего Порядка направляет в адрес заявителя, в том числе посредством ГИСП, разрешение, если из полученной информации следует </w:t>
      </w:r>
      <w:proofErr w:type="spellStart"/>
      <w:r>
        <w:rPr>
          <w:rFonts w:ascii="Calibri" w:hAnsi="Calibri" w:cs="Calibri"/>
        </w:rPr>
        <w:t>неподтверждение</w:t>
      </w:r>
      <w:proofErr w:type="spellEnd"/>
      <w:r>
        <w:rPr>
          <w:rFonts w:ascii="Calibri" w:hAnsi="Calibri" w:cs="Calibri"/>
        </w:rPr>
        <w:t xml:space="preserve"> производственной и технологической возможностей произвести аналогичный товар, либо уведомление об отказе в выдаче разрешения (далее - уведомление) с указанием выявленного аналогичного товара, если из полученной информации следует подтверждение производственной и технологической возможностей произвести аналогичный товар.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Разрешение и уведомление подписываются директором (заместителем директора) ответственного департамента.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17. Разрешение действительно в течение 18 месяцев со дня его выдачи и распространяется только на одну закупку.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18. В разрешении указываются: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наименование заявителя;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наименование товара, в отношении которого выдано разрешение, его коды в соответствии с Общероссийским классификатором продукции по видам экономической деятельности ОК 034-2014 (ОКПД2) и Единой товарной номенклатурой внешнеэкономической деятельности Евразийского экономического союза (ТН ВЭД ЕАЭС);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реквизиты заявки, в соответствии с которой выдается разрешение;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наименование инвестиционного проекта, в рамках которого закупается товар (при наличии);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наименование национального и федерального проектов (программ), в рамках которых закупается товар (при наличии).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Копия заявки, на основании которой выдано разрешение, является неотъемлемой частью выданного разрешения.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В целях обеспечения контроля и мониторинга реализации настоящего Порядка заявитель в личном кабинете ГИСП размещает информацию о результатах проведения закупки товара в течение 10 рабочих дней после заключения государственного контракта.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В случае несогласия заявителя с принятым в соответствии с пунктом 15 настоящего Порядка уведомлением заявитель подает в Министерство через ГИСП в течение 3 месяцев со дня получения уведомления соответствующую заявку с указанием причины несогласия с принятым решением и документально подтвержденным обоснованием причин несогласия, которая рассматривается отраслевым экспертным советом при Министерстве (далее - отраслевой экспертный совет) в соответствии с Положением об отраслевых Экспертных советах при Министерстве промышленности и торговли Российской Федерации, утвержденным настоящим приказом.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случае принятия отраслевым экспертным советом решения о признании заявки обоснованной и поручении выдать заявителю разрешение, предусмотренное пунктом 1 Порядка выдачи разрешения, отраслевой департамент оформляет соответствующее разрешение в течение 5 рабочих дней с момента принятия соответствующего решения.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В рамках инвестиционного проекта или национального и федерального проектов (программ) (при наличии таковых) заявка подается не чаще чем один раз в год по одной номенклатурной позиции.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2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приказу </w:t>
      </w:r>
      <w:proofErr w:type="spellStart"/>
      <w:r>
        <w:rPr>
          <w:rFonts w:ascii="Calibri" w:hAnsi="Calibri" w:cs="Calibri"/>
        </w:rPr>
        <w:t>Минпромторга</w:t>
      </w:r>
      <w:proofErr w:type="spellEnd"/>
      <w:r>
        <w:rPr>
          <w:rFonts w:ascii="Calibri" w:hAnsi="Calibri" w:cs="Calibri"/>
        </w:rPr>
        <w:t xml:space="preserve"> России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от 29 мая 2020 г. N 1755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center"/>
      </w:pPr>
      <w:bookmarkStart w:id="2" w:name="P102"/>
      <w:bookmarkEnd w:id="2"/>
      <w:r>
        <w:rPr>
          <w:rFonts w:ascii="Calibri" w:hAnsi="Calibri" w:cs="Calibri"/>
          <w:b/>
        </w:rPr>
        <w:t>ПОЛОЖЕНИЕ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ОТРАСЛЕВЫХ ЭКСПЕРТНЫХ СОВЕТАХ ПРИ МИНИСТЕРСТВЕ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ПРОМЫШЛЕННОСТИ И ТОРГОВЛИ РОССИЙСКОЙ ФЕДЕРАЦИИ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I. Общие положения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Отраслевые экспертные советы при Министерстве промышленности и торговли Российской Федерации (далее - Министерство) являются совещательными органами, образованными исходя из отраслевой принадлежности в целях рассмотрения заявок, указанных в пункте 20 Порядка выдачи Министерством промышленности и торговли Российской Федерации разрешения на закупку происходящего из иностранного государства промышленного товара, утвержденного настоящим приказом (далее - заявка, Порядок выдачи разрешения), а также в целях проведения экспертизы заявления по включению сведений в реестр евразийской промышленной продукции (далее - экспертный совет).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В своей деятельности экспертный совет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Министерства, настоящим Положением.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II. Принципы работы экспертного совета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3. Экспертный совет взаимодействует по вопросам, входящим в его компетенцию, с органами государственной власти, органами местного самоуправления, общественными объединениями и иными организациями.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Экспертный совет осуществляет свою деятельность в соответствии с функциями на основе принципов законности, объективности, независимости, правомерности и гласности результатов экспертизы.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III. Основные функции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5. Экспертный совет осуществляет следующие функции: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рассматривает поступившие в Министерство заявки в соответствии с пунктом 20 Порядка выдачи разрешения и принимает одно из следующих решений: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признании заявки обоснованной и поручении выдать заявителю разрешение, предусмотренное пунктом 1 Порядка выдачи разрешения;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 признании заявки необоснованной и подтверждении правомерности выдачи уведомления, предусмотренного пунктом 15 Порядка выдачи разрешения;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проводит оценку заявлений на предмет соответствия или несоответствия произведенной промышленной продукции на территории государств - членов Евразийского экономического союза требованиям к промышленной продукции, предъявляемым в целях ее отнесения к продукции, произведенной на территории Российской Федерации, предусмотренным приложением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2020, N 12, ст. 1764), для возможности включения сведений в реестр евразийской промышленной продукции.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IV. Состав и структура Экспертного совета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6. В состав экспертного совета входят председатель экспертного совета, два заместителя председателя экспертного совета, ответственный секретарь экспертного совета и члены экспертного совета.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Общее число членов экспертного совета составляет не менее 7 и не более 14 человек с правом голоса.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Экспертный совет формируется из представителей Министерства, федеральных органов исполнительной власти, общественных объединений, научных, производственных и образовательных организаций.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При рассмотрении вопросов по подпункту "б" пункта 5 настоящего Положения могут привлекаться представители Евразийской экономической комиссии, Торгово-промышленной палаты Российской Федерации с правом голоса.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10. Председателем экспертного совета является заместитель Министра промышленности и торговли Российской Федерации.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Заместителями председателя экспертного совета являются директор отраслевого департамента Министерства (далее - отраслевой департамент) и заместитель директора отраслевого департамента Министерства.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Ответственным секретарем экспертного совета является сотрудник отраслевого Департамента Министерства.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Состав экспертного совета утверждается решением Председателя экспертного совета.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11. Председатель экспертного совета: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осуществляет общее руководство деятельностью экспертного совета;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ведет заседания экспертного совета;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дает поручения секретарю и членам экспертного совета;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назначает дату, время, место и форму проведения заседания экспертного совета;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утверждает повестку заседаний экспертного совета;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подписывает протокол заседания экспертного совета;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принимает меры по предотвращению и (или) урегулированию конфликта интересов у членов экспертного совета;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по поступившим в Министерство предложениям формирует состав экспертного совета.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12. Заместитель председателя экспертного совета: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 случае отсутствия председателя экспертного совета по его поручению председательствует на заседаниях экспертного совета;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принимает решение о целесообразности вынесения заявки на экспертный совет;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докладывает председателю экспертного совета о работе экспертного совета;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исполняет поручения председателя экспертного совета;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взаимодействует с членами экспертного совета;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подписывает протокол заседания экспертного совета.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13. Ответственный секретарь экспертного совета: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входит в состав экспертного совета без права голоса;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осуществляет организацию работы по подготовке проведения заседаний экспертного совета, осуществляет подготовку проекта повестки заседания экспертного совета;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осуществляет сбор материалов по вопросам, подлежащим рассмотрению на заседании экспертного совета;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рассылает повестку заседания и список материалов всем членам экспертного совета;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д) подготавливает проект протокола заседания экспертного совета и проект бюллетеней для голосования на заседании экспертного совета (в случае проведения заседания в заочной форме);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выполняет иные обязанности по поручению председателя или его заместителя.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14. Члены экспертного совета обязаны: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проводить оценку поступивших в соответствии с пунктом 20 Порядка выдачи разрешения заявок и прилагаемых к ним документов на предмет их обоснованности и размещать ее в своем личном кабинете государственной информационной системе промышленности (далее - ГИСП) с обоснованием принятого решения;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соблюдать установленные пунктами 23, 24, 26, 27, 31 настоящего Положения сроки.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15. Члены экспертного совета вправе: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излагать в письменном виде особое мнение в случае несогласия с решением, принятым на заседании экспертного совета, которое должно быть приложено к протоколу заседания экспертного совета;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вносить при необходимости предложения по формированию повестки заседаний экспертного совета;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взаимодействовать с федеральными органами исполнительной власти, общественными и производственным организациями, общественными объединениями, научно-исследовательскими и иными организациями по вопросам, относящимся к компетенции экспертного совета.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16. Организационно-техническое и информационно-аналитическое обеспечение экспертного совета осуществляет отраслевой департамент Министерства. При необходимости отраслевым департаментом могут привлекаться к работе подведомственные организации.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V. Организация работы экспертного совета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17. Заседания экспертного совета могут проводиться как в очной форме путем личного участия, так и в заочной с использованием ГИСП.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Решение о форме проведения заседания экспертного совета принимается председателем экспертного совета.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18. Очные заседания экспертного совета проводятся по мере необходимости. На очном заседании экспертного совета правомочно принимать решения, если на заседании присутствует более половины от общего числа членов экспертного совета с правом голоса. В целях обеспечения открытости и прозрачности голосования очные заседания проводятся с использованием аудио-, </w:t>
      </w:r>
      <w:proofErr w:type="spellStart"/>
      <w:r>
        <w:rPr>
          <w:rFonts w:ascii="Calibri" w:hAnsi="Calibri" w:cs="Calibri"/>
        </w:rPr>
        <w:t>видеосредств</w:t>
      </w:r>
      <w:proofErr w:type="spellEnd"/>
      <w:r>
        <w:rPr>
          <w:rFonts w:ascii="Calibri" w:hAnsi="Calibri" w:cs="Calibri"/>
        </w:rPr>
        <w:t xml:space="preserve"> фиксации.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19. Решение экспертного совета может быть принято путем заочного голосования (опросным путем), если в голосовании приняло участие более чем 2/3 членов экспертного совета.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20. Бюллетень для заочного голосования должен содержать следующую информацию: вопросы, выносимые на голосование, с графами ("за", "против", воздержался") для проставления отметок о голосовании членом экспертного совета; фамилия, имя, отчество (при наличии) члена экспертного совета, участвующего в голосовании, подпись голосующего члена экспертного совета (далее - бюллетень).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21. После окончания проведения заочного голосования ответственным секретарем экспертного совета оформляется соответствующий протокол.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VI. Порядок рассмотрения заявок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22. Поступившей в соответствии с пунктом 20 Порядка выдачи разрешения заявке присваивается регистрационный номер; заявка направляется в отраслевой Департамент Министерства.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23. Отраслевым Департаментом Министерства в течение 10 рабочих дней с момента регистрации заявки осуществляется проверка полноты и достоверности изложенных в ней сведений в соответствии с пунктом 20 Порядка выдачи разрешения.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Если содержащиеся в заявке сведения, указывающие на причины несогласия с принятым в соответствии с пунктом 15 Порядка выдачи разрешений решением, подтверждены (не подтверждены) прилагаемыми к заявке достоверными документами, то по итогам рассмотрения заявки заместителем председателя экспертного совета принимается решение о целесообразности (нецелесообразности) вынесения ее на экспертный совет для обсуждения.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24. В случае принятия заместителем председателя экспертного совета решения о нецелесообразности вынесения заявки на экспертный совет заявителю в течение 5 рабочих дней направляется уведомление об отказе в вынесении заявки на экспертный совет с указанием причины возврата заявки.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25. В случае принятия заместителем председателя экспертного совета решения о целесообразности вынесения заявки на экспертный совет ответственный секретарь экспертного совета формирует заявку для вынесения на заседание экспертного совета.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26. Заседания экспертного совета проводятся по мере необходимости, при этом срок рассмотрения заявки экспертным советом со дня регистрации заявки в соответствии с пунктом 22 настоящего Положения не должен превышать 40 рабочих дней.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27. Ответственный секретарь осуществляет рассылку повестки заседания и материалов с бюллетенями всем членам экспертного совета за 10 рабочих дней до дня проведения заседания экспертного совета. При заочном голосовании рассылка материалов осуществляется в личные кабинеты членов экспертного совета ГИСП.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28. При заочном голосовании в период, указанный в пункте 27 настоящего Положения, члены экспертного совета готовят экспертные оценки, прикладывают их к каждой из рассматриваемых заявок и голосуют по заявкам в своих личных кабинетах ГИСП.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29. При очном голосовании в период, указанный в пункте 27 настоящего Положения, члены экспертного совета готовят экспертные оценки по рассматриваемым заявкам и голосуют на очном заседании экспертного совета в порядке, установленном пунктом 17 настоящего Положения.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30. По итогам проведенного заседания экспертного совета ответственный секретарь в течение 5 рабочих дней посредством ГИСП формирует протокол заседания экспертного совета и подписывает у Председателя экспертного совета. Бюллетени с результатами голосования являются неотъемлемой частью протокола.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31. Ответственный секретарь в течение 5 рабочих дней информирует заявителя об итогах заседания экспертного совета путем направления одного из документов, указанных в подпункте "а" пункта 5 настоящего Положения.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center"/>
        <w:outlineLvl w:val="1"/>
      </w:pPr>
      <w:r>
        <w:rPr>
          <w:rFonts w:ascii="Calibri" w:hAnsi="Calibri" w:cs="Calibri"/>
          <w:b/>
        </w:rPr>
        <w:t>VII. Конфликт интересов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32. В случае если выполнение обязанностей члена экспертного совета может повлечь за собой конфликт интересов, способный повлиять на полноту и объективность принимаемых решений, </w:t>
      </w:r>
      <w:r>
        <w:rPr>
          <w:rFonts w:ascii="Calibri" w:hAnsi="Calibri" w:cs="Calibri"/>
        </w:rPr>
        <w:lastRenderedPageBreak/>
        <w:t>член экспертного совета обязан сообщить в письменной форме о конфликте интересов председателю, а также заявить самоотвод до начала проведения заседания экспертного совета.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33. При наличии достаточных оснований, указывающих на конфликт интересов члена экспертного совета, председатель рассматривает вопрос об отстранении члена экспертного совета от участия в голосовании. По итогам рассмотрения вопроса председатель выносит мотивированное решение.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34. Участие в голосовании члена экспертного совета, имеющего конфликт интересов, не допускается.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35. Председатель экспертного совета или другие члены экспертного совета, если им стало известно о возникновении у члена экспертного совета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36. Непринятие лицом, являющимся стороной конфликта интересов, мер по предотвращению или урегулированию конфликта интересов является основанием для исключения указанного лица из состава экспертного совета.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3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приказу </w:t>
      </w:r>
      <w:proofErr w:type="spellStart"/>
      <w:r>
        <w:rPr>
          <w:rFonts w:ascii="Calibri" w:hAnsi="Calibri" w:cs="Calibri"/>
        </w:rPr>
        <w:t>Минпромторга</w:t>
      </w:r>
      <w:proofErr w:type="spellEnd"/>
      <w:r>
        <w:rPr>
          <w:rFonts w:ascii="Calibri" w:hAnsi="Calibri" w:cs="Calibri"/>
        </w:rPr>
        <w:t xml:space="preserve"> России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от 29 мая 2020 г. N 1755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center"/>
      </w:pPr>
      <w:bookmarkStart w:id="3" w:name="P205"/>
      <w:bookmarkEnd w:id="3"/>
      <w:r>
        <w:rPr>
          <w:rFonts w:ascii="Calibri" w:hAnsi="Calibri" w:cs="Calibri"/>
          <w:b/>
        </w:rPr>
        <w:t>ПОРЯДОК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ФОРМИРОВАНИЯ И ВЕДЕНИЯ РЕЕСТРА РОССИЙСКОЙ ПРОМЫШЛЕННОЙ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ПРОДУКЦИИ, ВКЛЮЧАЯ ПОРЯДОК ПРЕДОСТАВЛЕНИЯ ВЫПИСКИ ИЗ НЕГО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ЕЕ ФОРМУ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Порядок устанавливает правила формирования и ведения реестра российской промышленной продукции, включая порядок предоставления выписки из него и ее форму (далее - реестр).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Ведение реестра осуществляется Министерством промышленности и торговли Российской Федерации (далее - Министерство) в электронном виде путем формирования, изменения и (или) исключения реестровых записей с использованием государственной информационной системы промышленности (далее - ГИСП).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в реестре являются общедоступными. Доступ к реестру обеспечивается через сайт gisp.gov.ru в информационно-телекоммуникационной сети "Интернет". Авторизация получателей указанных сведений не требуется.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Основанием для внесения в реестр информации о российской промышленной продукции является наличие заключения Министерства о подтверждении производства промышленной продукции на территории Российской Федерации, выдаваемого в соответствии с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официальный интернет-портал правовой информации http://www.pravo.gov.ru, 1 мая 2020 г., N 0001202005010005) (далее - заключение).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В реестр включаются следующие сведения: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а) регистрационный номер реестровой записи;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дата внесения реестровой записи;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наименование производителя - юридического лица; фамилия, имя, отчество (при наличии) производителя - индивидуального предпринимателя (далее - производитель);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идентификационный номер налогоплательщика, основной государственный регистрационный номер - для юридического лица, основной государственный регистрационный номер индивидуального предпринимателя - для индивидуального предпринимателя;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место нахождения - для юридического лица, адрес регистрации по месту пребывания либо по месту жительства - для индивидуального предпринимателя;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наименование производимой промышленной продукции и ее коды в соответствии с Общероссийским классификатором продукции по видам экономической деятельности ОК 034-2014 (ОКПД2), а также коды единой товарной номенклатуры внешнеэкономической деятельности Евразийского экономического союза (далее - продукция);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информация о совокупном количестве баллов за выполнение (освоение) на территории Российской Федерации таких операций (условий)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номер одобрения типа транспортного средства (одобрения типа шасси) (при наличии);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к) наименование, номер и дата утверждения одного из следующих документов, содержащих требования (совокупность всех показателей, норм, правил и положений) к производимой промышленной продукции: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технические условия;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стандарт организации;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технологический регламент;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л) дата подписания, номер и срок действия заключения;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м) статус выданного заключения (действующее или недействующее).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Внесение в реестр сведений о выданных заключениях осуществляется ГИСП автоматически в течение 1 рабочего дня со дня выдачи заключения и размещается в разделе "Реестр российской промышленной продукции" ГИСП.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Основаниями для исключения сведений из реестра являются: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истечение срока действия заключения;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ликвидация или реорганизация юридического лица, прекращение деятельности в качестве индивидуального предпринимателя.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7. О принятом решении на основании, указанном в подпункте "а" пункта 6 настоящего Порядка, производитель информируется в течение 5 рабочих дней со дня принятия соответствующего решения.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Содержащиеся в реестре сведения могут быть по запросу представлены в виде выписки любому заинтересованному лицу, в том числе организации или индивидуальному предпринимателю, сведения о которых включены в реестр (далее - выписка из реестра, заинтересованное лицо).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Выписка из реестра (по прилагаемой к настоящему порядку форме) формируется в ГИСП автоматически заинтересованным лицом самостоятельно.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выписке из реестра содержатся следующие сведения: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регистрационный номер реестровой записи;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дата внесения реестровой записи;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наименование производителя;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идентификационный номер налогоплательщика, основной государственный регистрационный номер - для юридического лица; основной государственный регистрационный номер индивидуального предпринимателя - для индивидуального предпринимателя;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наименование производимой промышленной продукции и ее коды в соответствии с Общероссийским классификатором продукции по видам экономической деятельности ОК 034-2014 (ОКПД2), а также коды единой товарной номенклатуры внешнеэкономической деятельности Евразийского экономического союза;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информация о совокупном количестве баллов за выполнение (освоение) на территории Российской Федерации таких операций (условий)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дата подписания, номер и срок действия заключения;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дата и время выгрузки выписки из реестра;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к Порядку формирования и ведения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реестра российской промышленной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продукции, включая порядок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выписки из него,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утвержденному приказом</w:t>
      </w:r>
    </w:p>
    <w:p w:rsidR="00B34C75" w:rsidRDefault="00B34C75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Минпромторга</w:t>
      </w:r>
      <w:proofErr w:type="spellEnd"/>
      <w:r>
        <w:rPr>
          <w:rFonts w:ascii="Calibri" w:hAnsi="Calibri" w:cs="Calibri"/>
        </w:rPr>
        <w:t xml:space="preserve"> России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от 29 мая 2020 г. N 1755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(рекомендуемый образец)</w:t>
      </w:r>
    </w:p>
    <w:p w:rsidR="00B34C75" w:rsidRDefault="00B34C75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34C7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C75" w:rsidRDefault="00B34C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</w:t>
            </w:r>
          </w:p>
          <w:p w:rsidR="00B34C75" w:rsidRDefault="00B34C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реестра российской промышленной продукции</w:t>
            </w:r>
          </w:p>
        </w:tc>
      </w:tr>
      <w:tr w:rsidR="00B34C7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4C75" w:rsidRDefault="00B34C75">
            <w:pPr>
              <w:spacing w:after="1" w:line="220" w:lineRule="atLeast"/>
            </w:pPr>
          </w:p>
        </w:tc>
      </w:tr>
      <w:tr w:rsidR="00B34C7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4C75" w:rsidRDefault="00B34C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Реестровая запись N ___________________</w:t>
            </w:r>
          </w:p>
          <w:p w:rsidR="00B34C75" w:rsidRDefault="00B34C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внесения в реестр _________________</w:t>
            </w:r>
          </w:p>
        </w:tc>
      </w:tr>
      <w:tr w:rsidR="00B34C7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4C75" w:rsidRDefault="00B34C75">
            <w:pPr>
              <w:spacing w:after="1" w:line="220" w:lineRule="atLeast"/>
            </w:pPr>
          </w:p>
        </w:tc>
      </w:tr>
      <w:tr w:rsidR="00B34C7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4C75" w:rsidRDefault="00B34C75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Наименование юридического лица (фамилия, имя, отчество (при наличии) индивидуального предпринимателя):</w:t>
            </w:r>
          </w:p>
          <w:p w:rsidR="00B34C75" w:rsidRDefault="00B34C75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</w:t>
            </w:r>
          </w:p>
          <w:p w:rsidR="00B34C75" w:rsidRDefault="00B34C75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Идентификационный номер налогоплательщика _____________________________</w:t>
            </w:r>
          </w:p>
          <w:p w:rsidR="00B34C75" w:rsidRDefault="00B34C7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Основной государственный регистрационный номер юридического лица</w:t>
            </w:r>
          </w:p>
          <w:p w:rsidR="00B34C75" w:rsidRDefault="00B34C7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(Основной государственный регистрационный номер индивидуального предпринимателя) _________________________________________________________</w:t>
            </w:r>
          </w:p>
          <w:p w:rsidR="00B34C75" w:rsidRDefault="00B34C75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Дата подписания, номер и срок действия заключения</w:t>
            </w:r>
          </w:p>
          <w:p w:rsidR="00B34C75" w:rsidRDefault="00B34C75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</w:t>
            </w:r>
          </w:p>
        </w:tc>
      </w:tr>
    </w:tbl>
    <w:p w:rsidR="00B34C75" w:rsidRDefault="00B34C75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66"/>
        <w:gridCol w:w="1762"/>
        <w:gridCol w:w="1417"/>
        <w:gridCol w:w="2102"/>
        <w:gridCol w:w="2131"/>
      </w:tblGrid>
      <w:tr w:rsidR="00B34C75">
        <w:tc>
          <w:tcPr>
            <w:tcW w:w="1666" w:type="dxa"/>
          </w:tcPr>
          <w:p w:rsidR="00B34C75" w:rsidRDefault="00B34C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производимой промышленной продукции</w:t>
            </w:r>
          </w:p>
        </w:tc>
        <w:tc>
          <w:tcPr>
            <w:tcW w:w="1762" w:type="dxa"/>
          </w:tcPr>
          <w:p w:rsidR="00B34C75" w:rsidRDefault="00B34C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промышленной продукции по ОК 034-2014 (ОКПД2)</w:t>
            </w:r>
          </w:p>
        </w:tc>
        <w:tc>
          <w:tcPr>
            <w:tcW w:w="1417" w:type="dxa"/>
          </w:tcPr>
          <w:p w:rsidR="00B34C75" w:rsidRDefault="00B34C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промышленной продукции по ТН ВЭД ЕАЭС</w:t>
            </w:r>
          </w:p>
        </w:tc>
        <w:tc>
          <w:tcPr>
            <w:tcW w:w="2102" w:type="dxa"/>
          </w:tcPr>
          <w:p w:rsidR="00B34C75" w:rsidRDefault="00B34C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Информация о совокупном количестве баллов за выполнение (освоение) на территории Российской Федерации таких операций (условий)</w:t>
            </w:r>
          </w:p>
        </w:tc>
        <w:tc>
          <w:tcPr>
            <w:tcW w:w="2131" w:type="dxa"/>
          </w:tcPr>
          <w:p w:rsidR="00B34C75" w:rsidRDefault="00B34C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Информация о соответствии количества баллов, достаточного для целей закупок промышленной продукции</w:t>
            </w:r>
          </w:p>
        </w:tc>
      </w:tr>
      <w:tr w:rsidR="00B34C75">
        <w:tc>
          <w:tcPr>
            <w:tcW w:w="1666" w:type="dxa"/>
          </w:tcPr>
          <w:p w:rsidR="00B34C75" w:rsidRDefault="00B34C75">
            <w:pPr>
              <w:spacing w:after="1" w:line="220" w:lineRule="atLeast"/>
            </w:pPr>
          </w:p>
        </w:tc>
        <w:tc>
          <w:tcPr>
            <w:tcW w:w="1762" w:type="dxa"/>
          </w:tcPr>
          <w:p w:rsidR="00B34C75" w:rsidRDefault="00B34C75">
            <w:pPr>
              <w:spacing w:after="1" w:line="220" w:lineRule="atLeast"/>
            </w:pPr>
          </w:p>
        </w:tc>
        <w:tc>
          <w:tcPr>
            <w:tcW w:w="1417" w:type="dxa"/>
          </w:tcPr>
          <w:p w:rsidR="00B34C75" w:rsidRDefault="00B34C75">
            <w:pPr>
              <w:spacing w:after="1" w:line="220" w:lineRule="atLeast"/>
            </w:pPr>
          </w:p>
        </w:tc>
        <w:tc>
          <w:tcPr>
            <w:tcW w:w="2102" w:type="dxa"/>
          </w:tcPr>
          <w:p w:rsidR="00B34C75" w:rsidRDefault="00B34C75">
            <w:pPr>
              <w:spacing w:after="1" w:line="220" w:lineRule="atLeast"/>
            </w:pPr>
          </w:p>
        </w:tc>
        <w:tc>
          <w:tcPr>
            <w:tcW w:w="2131" w:type="dxa"/>
          </w:tcPr>
          <w:p w:rsidR="00B34C75" w:rsidRDefault="00B34C75">
            <w:pPr>
              <w:spacing w:after="1" w:line="220" w:lineRule="atLeast"/>
            </w:pPr>
          </w:p>
        </w:tc>
      </w:tr>
      <w:tr w:rsidR="00B34C75">
        <w:tc>
          <w:tcPr>
            <w:tcW w:w="1666" w:type="dxa"/>
          </w:tcPr>
          <w:p w:rsidR="00B34C75" w:rsidRDefault="00B34C75">
            <w:pPr>
              <w:spacing w:after="1" w:line="220" w:lineRule="atLeast"/>
            </w:pPr>
          </w:p>
        </w:tc>
        <w:tc>
          <w:tcPr>
            <w:tcW w:w="1762" w:type="dxa"/>
          </w:tcPr>
          <w:p w:rsidR="00B34C75" w:rsidRDefault="00B34C75">
            <w:pPr>
              <w:spacing w:after="1" w:line="220" w:lineRule="atLeast"/>
            </w:pPr>
          </w:p>
        </w:tc>
        <w:tc>
          <w:tcPr>
            <w:tcW w:w="1417" w:type="dxa"/>
          </w:tcPr>
          <w:p w:rsidR="00B34C75" w:rsidRDefault="00B34C75">
            <w:pPr>
              <w:spacing w:after="1" w:line="220" w:lineRule="atLeast"/>
            </w:pPr>
          </w:p>
        </w:tc>
        <w:tc>
          <w:tcPr>
            <w:tcW w:w="2102" w:type="dxa"/>
          </w:tcPr>
          <w:p w:rsidR="00B34C75" w:rsidRDefault="00B34C75">
            <w:pPr>
              <w:spacing w:after="1" w:line="220" w:lineRule="atLeast"/>
            </w:pPr>
          </w:p>
        </w:tc>
        <w:tc>
          <w:tcPr>
            <w:tcW w:w="2131" w:type="dxa"/>
          </w:tcPr>
          <w:p w:rsidR="00B34C75" w:rsidRDefault="00B34C75">
            <w:pPr>
              <w:spacing w:after="1" w:line="220" w:lineRule="atLeast"/>
            </w:pPr>
          </w:p>
        </w:tc>
      </w:tr>
    </w:tbl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4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приказу </w:t>
      </w:r>
      <w:proofErr w:type="spellStart"/>
      <w:r>
        <w:rPr>
          <w:rFonts w:ascii="Calibri" w:hAnsi="Calibri" w:cs="Calibri"/>
        </w:rPr>
        <w:t>Минпромторга</w:t>
      </w:r>
      <w:proofErr w:type="spellEnd"/>
      <w:r>
        <w:rPr>
          <w:rFonts w:ascii="Calibri" w:hAnsi="Calibri" w:cs="Calibri"/>
        </w:rPr>
        <w:t xml:space="preserve"> России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от 29 мая 2020 г. N 1755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center"/>
      </w:pPr>
      <w:bookmarkStart w:id="4" w:name="P301"/>
      <w:bookmarkEnd w:id="4"/>
      <w:r>
        <w:rPr>
          <w:rFonts w:ascii="Calibri" w:hAnsi="Calibri" w:cs="Calibri"/>
          <w:b/>
        </w:rPr>
        <w:t>ПОРЯДОК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ФОРМИРОВАНИЯ И ВЕДЕНИЯ РЕЕСТРА ЕВРАЗИЙСКОЙ ПРОМЫШЛЕННОЙ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ПРОДУКЦИИ, ВКЛЮЧАЯ ПОРЯДОК ПРЕДОСТАВЛЕНИЯ ВЫПИСКИ ИЗ НЕГО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ЕЕ ФОРМУ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Настоящий Порядок устанавливает правила формирования и ведения реестра евразийской промышленной продукции, включая порядок предоставления выписки из него и ее форму (далее - евразийский реестр).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2. Ведение реестра осуществляется Министерством промышленности и торговли Российской Федерации (далее - Министерство) в электронном виде путем формирования, изменения и (или) исключения реестровых записей с использованием государственной информационной системы промышленности (далее - ГИСП).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Сведения в реестре являются общедоступными. Доступ к евразийскому реестру обеспечивается через сайт gisp.gov.ru в информационно-телекоммуникационной сети "Интернет". Авторизация получателей указанных сведений не требуется.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Основанием для внесения в евразийский реестр информации о евразийской промышленной продукции является соответствие такой продукции требованиям к промышленной продукции, предъявляемым в целях ее отнесения к продукции, произведенной на территории Российской Федерации, предусмотренным приложением к постановлению Правительства Российской Федерации от 17 июля 2015 г. N 719 "О подтверждении производства промышленной продукции на территории Российской Федерации" (Собрание законодательства Российской Федерации, 2015, N 30, ст. 4597; официальный интернет-портал правовой информации http://www.pravo.gov.ru, 1 мая 2020 г., N 0001202005010005).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В евразийский реестр включаются следующие сведения: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регистрационный номер реестровой записи;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дата внесения реестровой записи;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наименование производителя - юридического лица; фамилия, имя, отчество (при наличии) заявителя физического лица, индивидуального предпринимателя, имеющего постоянное место нахождения (зарегистрированного) на территории одного из государств - членов Евразийского экономического союза (далее - евразийский производитель);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правоустанавливающие документы, подтверждающие регистрацию евразийского производителя;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место нахождения на территории одного из государств - членов Евразийского экономического союза;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наименование производимой промышленной продукции и ее коды единой товарной номенклатуры внешнеэкономической деятельности Евразийского экономического союза (далее - евразийская продукция);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номер одобрения типа транспортного средства (одобрения типа шасси) (при наличии);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наименование, номер и дата утверждения одного из следующих документов, содержащих требования (совокупность всех показателей, норм, правил и положений) к производимой промышленной продукции: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технические условия;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стандарт евразийской организации;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технологический регламент;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дата подписания, номер и срок действия протокольного решения отраслевого экспертного совета при Министерстве промышленности и торговли Российской Федерации (далее - протокольное решение);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</w:t>
      </w:r>
      <w:r>
        <w:rPr>
          <w:rFonts w:ascii="Calibri" w:hAnsi="Calibri" w:cs="Calibri"/>
        </w:rPr>
        <w:lastRenderedPageBreak/>
        <w:t>совокупном количестве баллов за выполнение (освоение) на территории Российской Федерации соответствующих операций (условий).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5. Внесение в евразийский реестр сведений о принятых протокольных решениях осуществляется ГИСП автоматически в течение 1 рабочего дня со дня принятия протокольного решения и размещается в разделе "Реестр евразийской промышленной продукции" ГИСП.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6. Основаниями для исключения сведений из евразийского реестра являются: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истечение срока действия протокольного решения;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ликвидация или реорганизация юридического лица, прекращение деятельности в качестве индивидуального предпринимателя.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7. О принятом решении на основании, указанном в подпункте "а" пункта 6 настоящего Порядка, евразийский производитель информируется в течение 5 рабочих дней со дня принятия соответствующего решения.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8. Содержащиеся в евразийском реестре сведения могут быть по запросу представлены в виде выписки любому заинтересованному лицу, в том числе евразийскому производителю, сведения о котором включены в реестр (далее - выписка из евразийского реестра, заинтересованное лицо).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9. Выписка из евразийского реестра (по прилагаемой к настоящему Порядку форме) формируется в ГИСП автоматически заинтересованным лицом самостоятельно.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 выписке из евразийского реестра содержатся следующие сведения: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регистрационный номер реестровой записи;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дата внесения реестровой записи;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наименование евразийского производителя;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реквизиты правоустанавливающих документов, подтверждающих регистрацию евразийского производителя;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наименование производимой промышленной продукции и ее коды единой товарной номенклатуры внешнеэкономической деятельности Евразийского экономического союза;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дата и время выгрузки выписки из евразийского реестра;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информация о соответствии количества баллов, достаточного для целей закупок промышленной продукции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(условий).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right"/>
        <w:outlineLvl w:val="1"/>
      </w:pPr>
      <w:r>
        <w:rPr>
          <w:rFonts w:ascii="Calibri" w:hAnsi="Calibri" w:cs="Calibri"/>
        </w:rPr>
        <w:t>Приложение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к Порядку формирования и ведения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евразийского реестра промышленной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продукции, включая порядок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предоставления выписки из него,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lastRenderedPageBreak/>
        <w:t>утвержденному приказом</w:t>
      </w:r>
    </w:p>
    <w:p w:rsidR="00B34C75" w:rsidRDefault="00B34C75">
      <w:pPr>
        <w:spacing w:after="1" w:line="220" w:lineRule="atLeast"/>
        <w:jc w:val="right"/>
      </w:pPr>
      <w:proofErr w:type="spellStart"/>
      <w:r>
        <w:rPr>
          <w:rFonts w:ascii="Calibri" w:hAnsi="Calibri" w:cs="Calibri"/>
        </w:rPr>
        <w:t>Минпромторга</w:t>
      </w:r>
      <w:proofErr w:type="spellEnd"/>
      <w:r>
        <w:rPr>
          <w:rFonts w:ascii="Calibri" w:hAnsi="Calibri" w:cs="Calibri"/>
        </w:rPr>
        <w:t xml:space="preserve"> России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от 29 мая 2020 г. N 1755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(рекомендуемый образец)</w:t>
      </w:r>
    </w:p>
    <w:p w:rsidR="00B34C75" w:rsidRDefault="00B34C75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B34C7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4C75" w:rsidRDefault="00B34C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Выписка</w:t>
            </w:r>
          </w:p>
          <w:p w:rsidR="00B34C75" w:rsidRDefault="00B34C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из реестра евразийской промышленной продукции</w:t>
            </w:r>
          </w:p>
        </w:tc>
      </w:tr>
      <w:tr w:rsidR="00B34C7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4C75" w:rsidRDefault="00B34C75">
            <w:pPr>
              <w:spacing w:after="1" w:line="220" w:lineRule="atLeast"/>
            </w:pPr>
          </w:p>
        </w:tc>
      </w:tr>
      <w:tr w:rsidR="00B34C7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4C75" w:rsidRDefault="00B34C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Реестровая запись N ________________________</w:t>
            </w:r>
          </w:p>
          <w:p w:rsidR="00B34C75" w:rsidRDefault="00B34C75">
            <w:pPr>
              <w:spacing w:after="1" w:line="220" w:lineRule="atLeast"/>
            </w:pPr>
            <w:r>
              <w:rPr>
                <w:rFonts w:ascii="Calibri" w:hAnsi="Calibri" w:cs="Calibri"/>
              </w:rPr>
              <w:t>Дата внесения в реестр _____________________</w:t>
            </w:r>
          </w:p>
        </w:tc>
      </w:tr>
      <w:tr w:rsidR="00B34C7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4C75" w:rsidRDefault="00B34C75">
            <w:pPr>
              <w:spacing w:after="1" w:line="220" w:lineRule="atLeast"/>
            </w:pPr>
          </w:p>
        </w:tc>
      </w:tr>
      <w:tr w:rsidR="00B34C7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34C75" w:rsidRDefault="00B34C75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Наименование евразийского производителя и реквизиты документа, удостоверяющего постоянное место нахождения (регистрацию) на территории одного из государств - членов Евразийского экономического союза</w:t>
            </w:r>
          </w:p>
          <w:p w:rsidR="00B34C75" w:rsidRDefault="00B34C75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</w:t>
            </w:r>
          </w:p>
          <w:p w:rsidR="00B34C75" w:rsidRDefault="00B34C75">
            <w:pPr>
              <w:spacing w:after="1" w:line="220" w:lineRule="atLeast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_________________________________________________________________________</w:t>
            </w:r>
          </w:p>
          <w:p w:rsidR="00B34C75" w:rsidRDefault="00B34C75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адрес места нахождения на территории одного из государств - членов Евразийского экономического союза</w:t>
            </w:r>
          </w:p>
          <w:p w:rsidR="00B34C75" w:rsidRDefault="00B34C75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</w:t>
            </w:r>
          </w:p>
          <w:p w:rsidR="00B34C75" w:rsidRDefault="00B34C75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дата подписания, номер и срок действия протокольного решения</w:t>
            </w:r>
          </w:p>
          <w:p w:rsidR="00B34C75" w:rsidRDefault="00B34C75">
            <w:pPr>
              <w:spacing w:after="1" w:line="220" w:lineRule="atLeast"/>
              <w:ind w:firstLine="283"/>
              <w:jc w:val="both"/>
            </w:pPr>
            <w:r>
              <w:rPr>
                <w:rFonts w:ascii="Calibri" w:hAnsi="Calibri" w:cs="Calibri"/>
              </w:rPr>
              <w:t>_______________________________________________________________________</w:t>
            </w:r>
          </w:p>
        </w:tc>
      </w:tr>
    </w:tbl>
    <w:p w:rsidR="00B34C75" w:rsidRDefault="00B34C75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701"/>
        <w:gridCol w:w="2721"/>
        <w:gridCol w:w="2665"/>
      </w:tblGrid>
      <w:tr w:rsidR="00B34C75">
        <w:tc>
          <w:tcPr>
            <w:tcW w:w="1984" w:type="dxa"/>
          </w:tcPr>
          <w:p w:rsidR="00B34C75" w:rsidRDefault="00B34C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Наименование производимой промышленной евразийской продукции</w:t>
            </w:r>
          </w:p>
        </w:tc>
        <w:tc>
          <w:tcPr>
            <w:tcW w:w="1701" w:type="dxa"/>
          </w:tcPr>
          <w:p w:rsidR="00B34C75" w:rsidRDefault="00B34C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Код промышленной продукции по ТН ВЭД ЕАЭС</w:t>
            </w:r>
          </w:p>
        </w:tc>
        <w:tc>
          <w:tcPr>
            <w:tcW w:w="2721" w:type="dxa"/>
          </w:tcPr>
          <w:p w:rsidR="00B34C75" w:rsidRDefault="00B34C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Информация о совокупном количестве баллов за выполнение (освоение) на территории Российской Федерации таких операций (условий)</w:t>
            </w:r>
          </w:p>
        </w:tc>
        <w:tc>
          <w:tcPr>
            <w:tcW w:w="2665" w:type="dxa"/>
          </w:tcPr>
          <w:p w:rsidR="00B34C75" w:rsidRDefault="00B34C75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</w:rPr>
              <w:t>Информация о соответствии количества баллов, достаточного для целей закупок промышленной продукции</w:t>
            </w:r>
          </w:p>
        </w:tc>
      </w:tr>
      <w:tr w:rsidR="00B34C75">
        <w:tc>
          <w:tcPr>
            <w:tcW w:w="1984" w:type="dxa"/>
          </w:tcPr>
          <w:p w:rsidR="00B34C75" w:rsidRDefault="00B34C75">
            <w:pPr>
              <w:spacing w:after="1" w:line="220" w:lineRule="atLeast"/>
            </w:pPr>
          </w:p>
        </w:tc>
        <w:tc>
          <w:tcPr>
            <w:tcW w:w="1701" w:type="dxa"/>
          </w:tcPr>
          <w:p w:rsidR="00B34C75" w:rsidRDefault="00B34C75">
            <w:pPr>
              <w:spacing w:after="1" w:line="220" w:lineRule="atLeast"/>
            </w:pPr>
          </w:p>
        </w:tc>
        <w:tc>
          <w:tcPr>
            <w:tcW w:w="2721" w:type="dxa"/>
          </w:tcPr>
          <w:p w:rsidR="00B34C75" w:rsidRDefault="00B34C75">
            <w:pPr>
              <w:spacing w:after="1" w:line="220" w:lineRule="atLeast"/>
            </w:pPr>
          </w:p>
        </w:tc>
        <w:tc>
          <w:tcPr>
            <w:tcW w:w="2665" w:type="dxa"/>
          </w:tcPr>
          <w:p w:rsidR="00B34C75" w:rsidRDefault="00B34C75">
            <w:pPr>
              <w:spacing w:after="1" w:line="220" w:lineRule="atLeast"/>
            </w:pPr>
          </w:p>
        </w:tc>
      </w:tr>
      <w:tr w:rsidR="00B34C75">
        <w:tc>
          <w:tcPr>
            <w:tcW w:w="1984" w:type="dxa"/>
          </w:tcPr>
          <w:p w:rsidR="00B34C75" w:rsidRDefault="00B34C75">
            <w:pPr>
              <w:spacing w:after="1" w:line="220" w:lineRule="atLeast"/>
            </w:pPr>
          </w:p>
        </w:tc>
        <w:tc>
          <w:tcPr>
            <w:tcW w:w="1701" w:type="dxa"/>
          </w:tcPr>
          <w:p w:rsidR="00B34C75" w:rsidRDefault="00B34C75">
            <w:pPr>
              <w:spacing w:after="1" w:line="220" w:lineRule="atLeast"/>
            </w:pPr>
          </w:p>
        </w:tc>
        <w:tc>
          <w:tcPr>
            <w:tcW w:w="2721" w:type="dxa"/>
          </w:tcPr>
          <w:p w:rsidR="00B34C75" w:rsidRDefault="00B34C75">
            <w:pPr>
              <w:spacing w:after="1" w:line="220" w:lineRule="atLeast"/>
            </w:pPr>
          </w:p>
        </w:tc>
        <w:tc>
          <w:tcPr>
            <w:tcW w:w="2665" w:type="dxa"/>
          </w:tcPr>
          <w:p w:rsidR="00B34C75" w:rsidRDefault="00B34C75">
            <w:pPr>
              <w:spacing w:after="1" w:line="220" w:lineRule="atLeast"/>
            </w:pPr>
          </w:p>
        </w:tc>
      </w:tr>
    </w:tbl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Приложение N 5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 xml:space="preserve">к приказу </w:t>
      </w:r>
      <w:proofErr w:type="spellStart"/>
      <w:r>
        <w:rPr>
          <w:rFonts w:ascii="Calibri" w:hAnsi="Calibri" w:cs="Calibri"/>
        </w:rPr>
        <w:t>Минпромторга</w:t>
      </w:r>
      <w:proofErr w:type="spellEnd"/>
      <w:r>
        <w:rPr>
          <w:rFonts w:ascii="Calibri" w:hAnsi="Calibri" w:cs="Calibri"/>
        </w:rPr>
        <w:t xml:space="preserve"> России</w:t>
      </w:r>
    </w:p>
    <w:p w:rsidR="00B34C75" w:rsidRDefault="00B34C75">
      <w:pPr>
        <w:spacing w:after="1" w:line="220" w:lineRule="atLeast"/>
        <w:jc w:val="right"/>
      </w:pPr>
      <w:r>
        <w:rPr>
          <w:rFonts w:ascii="Calibri" w:hAnsi="Calibri" w:cs="Calibri"/>
        </w:rPr>
        <w:t>от 29 мая 2020 г. N 1755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center"/>
      </w:pPr>
      <w:bookmarkStart w:id="5" w:name="P390"/>
      <w:bookmarkEnd w:id="5"/>
      <w:r>
        <w:rPr>
          <w:rFonts w:ascii="Calibri" w:hAnsi="Calibri" w:cs="Calibri"/>
          <w:b/>
        </w:rPr>
        <w:t>ПЕРЕЧЕНЬ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УТРАТИВШИХ СИЛУ ПРИКАЗОВ МИНИСТЕРСТВА ПРОМЫШЛЕННОСТИ</w:t>
      </w:r>
    </w:p>
    <w:p w:rsidR="00B34C75" w:rsidRDefault="00B34C75">
      <w:pPr>
        <w:spacing w:after="1" w:line="220" w:lineRule="atLeast"/>
        <w:jc w:val="center"/>
      </w:pPr>
      <w:r>
        <w:rPr>
          <w:rFonts w:ascii="Calibri" w:hAnsi="Calibri" w:cs="Calibri"/>
          <w:b/>
        </w:rPr>
        <w:t>И ТОРГОВЛИ РОССИЙСКОЙ ФЕДЕРАЦИИ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1. </w:t>
      </w:r>
      <w:hyperlink r:id="rId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промышленности и торговли Российской Федерации от 10 февраля 2017 г. N 384 "Об утверждении Порядка выдачи заключения Министерства промышленности и торговли Российской Федерации об отсутствии производства на территории Российской Федерации </w:t>
      </w:r>
      <w:r>
        <w:rPr>
          <w:rFonts w:ascii="Calibri" w:hAnsi="Calibri" w:cs="Calibri"/>
        </w:rPr>
        <w:lastRenderedPageBreak/>
        <w:t>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Федерации" (зарегистрирован Министерством юстиции Российской Федерации 6 марта 2017 г. регистрационный номер 45851).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промышленности и торговли Российской Федерации от 30 марта 2018 г. N 1145 "О внесении изменений в Порядок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Федерации, утвержденный приказом Министерства промышленности и торговли Российской Федерации от 10 февраля 2017 г. N 384 "Об утверждении Порядка выдачи заключения Министерства промышленности и торговли Российской Федерации об отсутствии производства на территории Российской Федерации товаров отраслей промышленности, нормативно-правовое регулирование в сфере которых осуществляет Министерство промышленности и торговли Российской Федерации" (зарегистрирован Министерством юстиции Российской Федерации 25 апреля 2018 г., регистрационный номер 50886).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3.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промышленности и торговли Российской Федерации от 10 сентября 2014 г. N 1776 "Об утверждении Правил выдачи заключения об отсутствии на территории Российской Федерации производства товаров, указанных в приложении к постановлению Правительства Российской Федерации от 11 августа 2014 г. N 791 "Об установлении запрета на допуск товаров легкой промышленности, происходящих из иностранных государств, в целях осуществления закупок для обеспечения федеральных нужд" (зарегистрирован Министерством юстиции Российской Федерации 28 октября 2014 г., регистрационный номер 34479).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hyperlink r:id="rId8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промышленности и торговли Российской Федерации от 25 апреля 2019 г. N 1486 "О реализации постановления Правительства Российской Федерации от 7 марта 2019 г. N 239 "Об установлении запрета на допуск отдельных видов товаров </w:t>
      </w:r>
      <w:proofErr w:type="spellStart"/>
      <w:r>
        <w:rPr>
          <w:rFonts w:ascii="Calibri" w:hAnsi="Calibri" w:cs="Calibri"/>
        </w:rPr>
        <w:t>станкоинструментальной</w:t>
      </w:r>
      <w:proofErr w:type="spellEnd"/>
      <w:r>
        <w:rPr>
          <w:rFonts w:ascii="Calibri" w:hAnsi="Calibri" w:cs="Calibri"/>
        </w:rPr>
        <w:t xml:space="preserve"> промышленности, происходящих из иностранных государств, для целей осуществления закупок для нужд обороны страны и безопасности государства" (зарегистрирован Министерством юстиции Российской Федерации 27 мая 2019 г., регистрационный номер 54747).</w:t>
      </w:r>
    </w:p>
    <w:p w:rsidR="00B34C75" w:rsidRDefault="00B34C75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5. </w:t>
      </w:r>
      <w:hyperlink r:id="rId9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промышленности и торговли Российской Федерации от 10 сентября 2019 г. N 3372 "О внесении изменения в абзац первый пункта 8 Положения об экспертном совете по </w:t>
      </w:r>
      <w:proofErr w:type="spellStart"/>
      <w:r>
        <w:rPr>
          <w:rFonts w:ascii="Calibri" w:hAnsi="Calibri" w:cs="Calibri"/>
        </w:rPr>
        <w:t>станкоинструментальной</w:t>
      </w:r>
      <w:proofErr w:type="spellEnd"/>
      <w:r>
        <w:rPr>
          <w:rFonts w:ascii="Calibri" w:hAnsi="Calibri" w:cs="Calibri"/>
        </w:rPr>
        <w:t xml:space="preserve"> продукции при Министерстве промышленности и торговли Российской Федерации, утвержденного приказом Министерства промышленности и торговли Российской Федерации от 25 апреля 2019 г. N 1486" (зарегистрирован Министерством юстиции Российской Федерации 8 октября 2019 г., регистрационный номер 56176).</w:t>
      </w: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spacing w:after="1" w:line="220" w:lineRule="atLeast"/>
        <w:jc w:val="both"/>
      </w:pPr>
    </w:p>
    <w:p w:rsidR="00B34C75" w:rsidRDefault="00B34C75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43F53" w:rsidRDefault="008E2B0E"/>
    <w:sectPr w:rsidR="00943F53" w:rsidSect="00E4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DDB"/>
    <w:rsid w:val="002D6DDB"/>
    <w:rsid w:val="008E2B0E"/>
    <w:rsid w:val="009E2F19"/>
    <w:rsid w:val="009F7080"/>
    <w:rsid w:val="00B3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B1918-1355-4764-A9BF-903BBA08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1736DF7EF4D8B5095E422B07FD2E7CC1FAF4F082F66EB731FCB12C97F12FA9EE43E6CBA2D741E896DAE245D4GE1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1736DF7EF4D8B5095E422B07FD2E7CC3FEF1F581F06EB731FCB12C97F12FA9EE43E6CBA2D741E896DAE245D4GE1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1736DF7EF4D8B5095E422B07FD2E7CC0F0F7F980F46EB731FCB12C97F12FA9EE43E6CBA2D741E896DAE245D4GE1A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11736DF7EF4D8B5095E422B07FD2E7CC0F0F7F880F46EB731FCB12C97F12FA9EE43E6CBA2D741E896DAE245D4GE1AJ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211736DF7EF4D8B5095E422B07FD2E7CC1FCF0F987FE6EB731FCB12C97F12FA9FC43BEC7A2D45FEB94CFB41492BFAD132670661B59BFFF10G915J" TargetMode="External"/><Relationship Id="rId9" Type="http://schemas.openxmlformats.org/officeDocument/2006/relationships/hyperlink" Target="consultantplus://offline/ref=211736DF7EF4D8B5095E422B07FD2E7CC1FAF4F185F06EB731FCB12C97F12FA9EE43E6CBA2D741E896DAE245D4GE1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7130</Words>
  <Characters>40643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Низовцев Дмитрий Борисович</dc:creator>
  <cp:keywords/>
  <dc:description/>
  <cp:lastModifiedBy>Низовцев Дмитрий Борисович</cp:lastModifiedBy>
  <cp:revision>3</cp:revision>
  <dcterms:created xsi:type="dcterms:W3CDTF">2020-07-03T09:50:00Z</dcterms:created>
  <dcterms:modified xsi:type="dcterms:W3CDTF">2020-07-03T11:12:00Z</dcterms:modified>
</cp:coreProperties>
</file>