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C71" w:rsidRDefault="005D5C71">
      <w:pPr>
        <w:pStyle w:val="ConsPlusTitle"/>
        <w:jc w:val="center"/>
        <w:outlineLvl w:val="0"/>
      </w:pPr>
      <w:r>
        <w:t>ПРАВИТЕЛЬСТВО РОССИЙСКОЙ ФЕДЕРАЦИИ</w:t>
      </w:r>
    </w:p>
    <w:p w:rsidR="005D5C71" w:rsidRDefault="005D5C71">
      <w:pPr>
        <w:pStyle w:val="ConsPlusTitle"/>
        <w:jc w:val="center"/>
      </w:pPr>
    </w:p>
    <w:p w:rsidR="005D5C71" w:rsidRDefault="005D5C71">
      <w:pPr>
        <w:pStyle w:val="ConsPlusTitle"/>
        <w:jc w:val="center"/>
      </w:pPr>
      <w:r>
        <w:t>ПОСТАНОВЛЕНИЕ</w:t>
      </w:r>
    </w:p>
    <w:p w:rsidR="005D5C71" w:rsidRDefault="005D5C71">
      <w:pPr>
        <w:pStyle w:val="ConsPlusTitle"/>
        <w:jc w:val="center"/>
      </w:pPr>
      <w:r>
        <w:t>от 25 декабря 2015 г. N 1442</w:t>
      </w:r>
    </w:p>
    <w:p w:rsidR="005D5C71" w:rsidRDefault="005D5C71">
      <w:pPr>
        <w:pStyle w:val="ConsPlusTitle"/>
        <w:jc w:val="center"/>
      </w:pPr>
    </w:p>
    <w:p w:rsidR="005D5C71" w:rsidRDefault="005D5C71">
      <w:pPr>
        <w:pStyle w:val="ConsPlusTitle"/>
        <w:jc w:val="center"/>
      </w:pPr>
      <w:r>
        <w:t>О ЗАКУПКАХ</w:t>
      </w:r>
    </w:p>
    <w:p w:rsidR="005D5C71" w:rsidRDefault="005D5C71">
      <w:pPr>
        <w:pStyle w:val="ConsPlusTitle"/>
        <w:jc w:val="center"/>
      </w:pPr>
      <w:r>
        <w:t>ИННОВАЦИОННОЙ ПРОДУКЦИИ, ВЫСОКОТЕХНОЛОГИЧНОЙ ПРОДУКЦИИ</w:t>
      </w:r>
    </w:p>
    <w:p w:rsidR="005D5C71" w:rsidRDefault="005D5C71">
      <w:pPr>
        <w:pStyle w:val="ConsPlusTitle"/>
        <w:jc w:val="center"/>
      </w:pPr>
      <w:r>
        <w:t xml:space="preserve">ОТДЕЛЬНЫМИ ВИДАМИ ЮРИДИЧЕСКИХ ЛИЦ И </w:t>
      </w:r>
      <w:proofErr w:type="gramStart"/>
      <w:r>
        <w:t>ВНЕСЕНИИ</w:t>
      </w:r>
      <w:proofErr w:type="gramEnd"/>
      <w:r>
        <w:t xml:space="preserve"> ИЗМЕНЕНИЙ</w:t>
      </w:r>
    </w:p>
    <w:p w:rsidR="005D5C71" w:rsidRDefault="005D5C71">
      <w:pPr>
        <w:pStyle w:val="ConsPlusTitle"/>
        <w:jc w:val="center"/>
      </w:pPr>
      <w:r>
        <w:t>В ОТДЕЛЬНЫЕ АКТЫ ПРАВИТЕЛЬСТВА РОССИЙСКОЙ ФЕДЕРАЦИИ</w:t>
      </w:r>
    </w:p>
    <w:p w:rsidR="005D5C71" w:rsidRDefault="005D5C7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D5C71">
        <w:trPr>
          <w:jc w:val="center"/>
        </w:trPr>
        <w:tc>
          <w:tcPr>
            <w:tcW w:w="9294" w:type="dxa"/>
            <w:tcBorders>
              <w:top w:val="nil"/>
              <w:left w:val="single" w:sz="24" w:space="0" w:color="CED3F1"/>
              <w:bottom w:val="nil"/>
              <w:right w:val="single" w:sz="24" w:space="0" w:color="F4F3F8"/>
            </w:tcBorders>
            <w:shd w:val="clear" w:color="auto" w:fill="F4F3F8"/>
          </w:tcPr>
          <w:p w:rsidR="005D5C71" w:rsidRDefault="005D5C71">
            <w:pPr>
              <w:pStyle w:val="ConsPlusNormal"/>
              <w:jc w:val="center"/>
            </w:pPr>
            <w:r>
              <w:rPr>
                <w:color w:val="392C69"/>
              </w:rPr>
              <w:t>Список изменяющих документов</w:t>
            </w:r>
          </w:p>
          <w:p w:rsidR="005D5C71" w:rsidRDefault="005D5C71">
            <w:pPr>
              <w:pStyle w:val="ConsPlusNormal"/>
              <w:jc w:val="center"/>
            </w:pPr>
            <w:r>
              <w:rPr>
                <w:color w:val="392C69"/>
              </w:rPr>
              <w:t xml:space="preserve">(в ред. </w:t>
            </w:r>
            <w:hyperlink r:id="rId4" w:history="1">
              <w:r>
                <w:rPr>
                  <w:color w:val="0000FF"/>
                </w:rPr>
                <w:t>Постановления</w:t>
              </w:r>
            </w:hyperlink>
            <w:r>
              <w:rPr>
                <w:color w:val="392C69"/>
              </w:rPr>
              <w:t xml:space="preserve"> Правительства РФ от 14.12.2016 N 1355)</w:t>
            </w:r>
          </w:p>
        </w:tc>
      </w:tr>
    </w:tbl>
    <w:p w:rsidR="005D5C71" w:rsidRDefault="005D5C71">
      <w:pPr>
        <w:pStyle w:val="ConsPlusNormal"/>
        <w:jc w:val="center"/>
      </w:pPr>
    </w:p>
    <w:p w:rsidR="005D5C71" w:rsidRDefault="005D5C71">
      <w:pPr>
        <w:pStyle w:val="ConsPlusNormal"/>
        <w:ind w:firstLine="540"/>
        <w:jc w:val="both"/>
      </w:pPr>
      <w:r>
        <w:t xml:space="preserve">В соответствии с Федеральным </w:t>
      </w:r>
      <w:hyperlink r:id="rId5" w:history="1">
        <w:r>
          <w:rPr>
            <w:color w:val="0000FF"/>
          </w:rPr>
          <w:t>законом</w:t>
        </w:r>
      </w:hyperlink>
      <w:r>
        <w:t xml:space="preserve"> "О закупках товаров, работ, услуг отдельными видами юридических лиц" Правительство Российской Федерации постановляет:</w:t>
      </w:r>
    </w:p>
    <w:p w:rsidR="005D5C71" w:rsidRDefault="005D5C71">
      <w:pPr>
        <w:pStyle w:val="ConsPlusNormal"/>
        <w:spacing w:before="220"/>
        <w:ind w:firstLine="540"/>
        <w:jc w:val="both"/>
      </w:pPr>
      <w:r>
        <w:t>1. Утвердить прилагаемые:</w:t>
      </w:r>
    </w:p>
    <w:p w:rsidR="005D5C71" w:rsidRDefault="005D5C71">
      <w:pPr>
        <w:pStyle w:val="ConsPlusNormal"/>
        <w:spacing w:before="220"/>
        <w:ind w:firstLine="540"/>
        <w:jc w:val="both"/>
      </w:pPr>
      <w:hyperlink w:anchor="P37" w:history="1">
        <w:r>
          <w:rPr>
            <w:color w:val="0000FF"/>
          </w:rPr>
          <w:t>Положение</w:t>
        </w:r>
      </w:hyperlink>
      <w:r>
        <w:t xml:space="preserve"> о порядке установления годового объема закупки инновационной продукции, высокотехнологичной продукции;</w:t>
      </w:r>
    </w:p>
    <w:p w:rsidR="005D5C71" w:rsidRDefault="005D5C71">
      <w:pPr>
        <w:pStyle w:val="ConsPlusNormal"/>
        <w:spacing w:before="220"/>
        <w:ind w:firstLine="540"/>
        <w:jc w:val="both"/>
      </w:pPr>
      <w:hyperlink w:anchor="P54" w:history="1">
        <w:r>
          <w:rPr>
            <w:color w:val="0000FF"/>
          </w:rPr>
          <w:t>требования</w:t>
        </w:r>
      </w:hyperlink>
      <w:r>
        <w:t xml:space="preserve"> к содержанию годового отчета о закупке инновационной продукции, высокотехнологичной продукции, в том числе у субъектов малого и среднего предпринимательства;</w:t>
      </w:r>
    </w:p>
    <w:p w:rsidR="005D5C71" w:rsidRDefault="005D5C71">
      <w:pPr>
        <w:pStyle w:val="ConsPlusNormal"/>
        <w:spacing w:before="220"/>
        <w:ind w:firstLine="540"/>
        <w:jc w:val="both"/>
      </w:pPr>
      <w:hyperlink w:anchor="P84" w:history="1">
        <w:r>
          <w:rPr>
            <w:color w:val="0000FF"/>
          </w:rPr>
          <w:t>форму</w:t>
        </w:r>
      </w:hyperlink>
      <w:r>
        <w:t xml:space="preserve"> годового отчета о закупке инновационной продукции, высокотехнологичной продукции, в том числе у субъектов малого и среднего предпринимательства;</w:t>
      </w:r>
    </w:p>
    <w:p w:rsidR="005D5C71" w:rsidRDefault="005D5C71">
      <w:pPr>
        <w:pStyle w:val="ConsPlusNormal"/>
        <w:spacing w:before="220"/>
        <w:ind w:firstLine="540"/>
        <w:jc w:val="both"/>
      </w:pPr>
      <w:hyperlink w:anchor="P200" w:history="1">
        <w:r>
          <w:rPr>
            <w:color w:val="0000FF"/>
          </w:rPr>
          <w:t>изменения</w:t>
        </w:r>
      </w:hyperlink>
      <w:r>
        <w:t>, которые вносятся в акты Правительства Российской Федерации.</w:t>
      </w:r>
    </w:p>
    <w:p w:rsidR="005D5C71" w:rsidRDefault="005D5C71">
      <w:pPr>
        <w:pStyle w:val="ConsPlusNormal"/>
        <w:spacing w:before="220"/>
        <w:ind w:firstLine="540"/>
        <w:jc w:val="both"/>
      </w:pPr>
      <w:bookmarkStart w:id="0" w:name="P19"/>
      <w:bookmarkEnd w:id="0"/>
      <w:r>
        <w:t xml:space="preserve">2. </w:t>
      </w:r>
      <w:proofErr w:type="gramStart"/>
      <w:r>
        <w:t>Годовой отчет о закупке инновационной продукции, высокотехнологичной продукции, в том числе у субъектов малого и среднего предпринимательства, размещается в единой информационной системе в сфере закупок товаров, работ, услуг для обеспечения государственных и муниципальных нужд не позднее 1 февраля года, следующего за отчетным, заказчиками, включенными в утвержденный Правительством Российской Федерации перечень конкретных заказчиков, которые обязаны осуществить закупку инновационной продукции, высокотехнологичной продукции</w:t>
      </w:r>
      <w:proofErr w:type="gramEnd"/>
      <w:r>
        <w:t>, в том числе у субъектов малого и среднего предпринимательства, начиная с 1 января 2017 г. по итогам закупок инновационной продукции, высокотехнологичной продукции, в том числе у субъектов малого и среднего предпринимательства, осуществленных с 1 января 2016 г.</w:t>
      </w:r>
    </w:p>
    <w:p w:rsidR="005D5C71" w:rsidRDefault="005D5C71">
      <w:pPr>
        <w:pStyle w:val="ConsPlusNormal"/>
        <w:spacing w:before="220"/>
        <w:ind w:firstLine="540"/>
        <w:jc w:val="both"/>
      </w:pPr>
      <w:r>
        <w:t xml:space="preserve">3. Заказчики, зарегистрированные в Едином государственном реестре юридических лиц после вступления в силу настоящего постановления, применяют настоящее постановление с 1 января года, следующего за годом, в котором такие заказчики были включены в перечень, указанный в </w:t>
      </w:r>
      <w:hyperlink w:anchor="P19" w:history="1">
        <w:r>
          <w:rPr>
            <w:color w:val="0000FF"/>
          </w:rPr>
          <w:t>пункте 2</w:t>
        </w:r>
      </w:hyperlink>
      <w:r>
        <w:t xml:space="preserve"> настоящего постановления.</w:t>
      </w:r>
    </w:p>
    <w:p w:rsidR="005D5C71" w:rsidRDefault="005D5C71">
      <w:pPr>
        <w:pStyle w:val="ConsPlusNormal"/>
        <w:spacing w:before="220"/>
        <w:ind w:firstLine="540"/>
        <w:jc w:val="both"/>
      </w:pPr>
      <w:r>
        <w:t xml:space="preserve">4. Годовой объем закупки инновационной продукции, высокотехнологичной продукции за 2016 год определяется с учетом сведений о совокупном годовом стоимостном объеме договоров, заключенных заказчиками по результатам закупки инновационной продукции, высокотехнологичной продукции за 2015 год. </w:t>
      </w:r>
      <w:proofErr w:type="gramStart"/>
      <w:r>
        <w:t xml:space="preserve">При этом в случае если заказчиками в 2015 году не осуществлялась закупка инновационной продукции, высокотехнологичной продукции, при расчете годового объема закупки инновационной продукции, высокотехнологичной продукции за 2016 год используется совокупный годовой стоимостной объем договоров, заключенных заказчиками по результатам закупки инновационной продукции, высокотехнологичной </w:t>
      </w:r>
      <w:r>
        <w:lastRenderedPageBreak/>
        <w:t>продукции за 2015 год, в размере, равном 1 проценту от совокупного годового стоимостного объема договоров, заключенных заказчиками по</w:t>
      </w:r>
      <w:proofErr w:type="gramEnd"/>
      <w:r>
        <w:t xml:space="preserve"> результатам закупок товаров, работ, услуг за 2015 год.</w:t>
      </w:r>
    </w:p>
    <w:p w:rsidR="005D5C71" w:rsidRDefault="005D5C71">
      <w:pPr>
        <w:pStyle w:val="ConsPlusNormal"/>
        <w:spacing w:before="220"/>
        <w:ind w:firstLine="540"/>
        <w:jc w:val="both"/>
      </w:pPr>
      <w:bookmarkStart w:id="1" w:name="P22"/>
      <w:bookmarkEnd w:id="1"/>
      <w:r>
        <w:t xml:space="preserve">5. Настоящее постановление вступает в силу с 1 января 2016 г., за исключением </w:t>
      </w:r>
      <w:hyperlink w:anchor="P227" w:history="1">
        <w:r>
          <w:rPr>
            <w:color w:val="0000FF"/>
          </w:rPr>
          <w:t>абзацев восьмого</w:t>
        </w:r>
      </w:hyperlink>
      <w:r>
        <w:t xml:space="preserve"> - </w:t>
      </w:r>
      <w:hyperlink w:anchor="P239" w:history="1">
        <w:r>
          <w:rPr>
            <w:color w:val="0000FF"/>
          </w:rPr>
          <w:t>двадцатого подпункта "б"</w:t>
        </w:r>
      </w:hyperlink>
      <w:r>
        <w:t xml:space="preserve">, </w:t>
      </w:r>
      <w:hyperlink w:anchor="P242" w:history="1">
        <w:r>
          <w:rPr>
            <w:color w:val="0000FF"/>
          </w:rPr>
          <w:t>подпункта "в" пункта 3</w:t>
        </w:r>
      </w:hyperlink>
      <w:r>
        <w:t xml:space="preserve">, а также </w:t>
      </w:r>
      <w:hyperlink w:anchor="P255" w:history="1">
        <w:r>
          <w:rPr>
            <w:color w:val="0000FF"/>
          </w:rPr>
          <w:t>пункта 4</w:t>
        </w:r>
      </w:hyperlink>
      <w:r>
        <w:t xml:space="preserve"> изменений, утвержденных настоящим постановлением, которые вступают в силу со дня официального опубликования настоящего постановления.</w:t>
      </w:r>
    </w:p>
    <w:p w:rsidR="005D5C71" w:rsidRDefault="005D5C71">
      <w:pPr>
        <w:pStyle w:val="ConsPlusNormal"/>
        <w:ind w:firstLine="540"/>
        <w:jc w:val="both"/>
      </w:pPr>
    </w:p>
    <w:p w:rsidR="005D5C71" w:rsidRDefault="005D5C71">
      <w:pPr>
        <w:pStyle w:val="ConsPlusNormal"/>
        <w:jc w:val="right"/>
      </w:pPr>
      <w:r>
        <w:t>Председатель Правительства</w:t>
      </w:r>
    </w:p>
    <w:p w:rsidR="005D5C71" w:rsidRDefault="005D5C71">
      <w:pPr>
        <w:pStyle w:val="ConsPlusNormal"/>
        <w:jc w:val="right"/>
      </w:pPr>
      <w:r>
        <w:t>Российской Федерации</w:t>
      </w:r>
    </w:p>
    <w:p w:rsidR="005D5C71" w:rsidRDefault="005D5C71">
      <w:pPr>
        <w:pStyle w:val="ConsPlusNormal"/>
        <w:jc w:val="right"/>
      </w:pPr>
      <w:r>
        <w:t>Д.МЕДВЕДЕВ</w:t>
      </w:r>
    </w:p>
    <w:p w:rsidR="005D5C71" w:rsidRDefault="005D5C71">
      <w:pPr>
        <w:pStyle w:val="ConsPlusNormal"/>
        <w:jc w:val="right"/>
      </w:pPr>
    </w:p>
    <w:p w:rsidR="005D5C71" w:rsidRDefault="005D5C71">
      <w:pPr>
        <w:pStyle w:val="ConsPlusNormal"/>
        <w:jc w:val="right"/>
      </w:pPr>
    </w:p>
    <w:p w:rsidR="005D5C71" w:rsidRDefault="005D5C71">
      <w:pPr>
        <w:pStyle w:val="ConsPlusNormal"/>
        <w:jc w:val="right"/>
      </w:pPr>
    </w:p>
    <w:p w:rsidR="005D5C71" w:rsidRDefault="005D5C71">
      <w:pPr>
        <w:pStyle w:val="ConsPlusNormal"/>
        <w:jc w:val="right"/>
      </w:pPr>
    </w:p>
    <w:p w:rsidR="005D5C71" w:rsidRDefault="005D5C71">
      <w:pPr>
        <w:pStyle w:val="ConsPlusNormal"/>
        <w:jc w:val="right"/>
      </w:pPr>
    </w:p>
    <w:p w:rsidR="005D5C71" w:rsidRDefault="005D5C71">
      <w:pPr>
        <w:pStyle w:val="ConsPlusNormal"/>
        <w:jc w:val="right"/>
        <w:outlineLvl w:val="0"/>
      </w:pPr>
      <w:r>
        <w:t>Утверждено</w:t>
      </w:r>
    </w:p>
    <w:p w:rsidR="005D5C71" w:rsidRDefault="005D5C71">
      <w:pPr>
        <w:pStyle w:val="ConsPlusNormal"/>
        <w:jc w:val="right"/>
      </w:pPr>
      <w:r>
        <w:t>постановлением Правительства</w:t>
      </w:r>
    </w:p>
    <w:p w:rsidR="005D5C71" w:rsidRDefault="005D5C71">
      <w:pPr>
        <w:pStyle w:val="ConsPlusNormal"/>
        <w:jc w:val="right"/>
      </w:pPr>
      <w:r>
        <w:t>Российской Федерации</w:t>
      </w:r>
    </w:p>
    <w:p w:rsidR="005D5C71" w:rsidRDefault="005D5C71">
      <w:pPr>
        <w:pStyle w:val="ConsPlusNormal"/>
        <w:jc w:val="right"/>
      </w:pPr>
      <w:r>
        <w:t>от 25 декабря 2015 г. N 1442</w:t>
      </w:r>
    </w:p>
    <w:p w:rsidR="005D5C71" w:rsidRDefault="005D5C71">
      <w:pPr>
        <w:pStyle w:val="ConsPlusNormal"/>
        <w:ind w:firstLine="540"/>
        <w:jc w:val="both"/>
      </w:pPr>
    </w:p>
    <w:p w:rsidR="005D5C71" w:rsidRDefault="005D5C71">
      <w:pPr>
        <w:pStyle w:val="ConsPlusTitle"/>
        <w:jc w:val="center"/>
      </w:pPr>
      <w:bookmarkStart w:id="2" w:name="P37"/>
      <w:bookmarkEnd w:id="2"/>
      <w:r>
        <w:t>ПОЛОЖЕНИЕ</w:t>
      </w:r>
    </w:p>
    <w:p w:rsidR="005D5C71" w:rsidRDefault="005D5C71">
      <w:pPr>
        <w:pStyle w:val="ConsPlusTitle"/>
        <w:jc w:val="center"/>
      </w:pPr>
      <w:r>
        <w:t>О ПОРЯДКЕ УСТАНОВЛЕНИЯ ГОДОВОГО ОБЪЕМА ЗАКУПКИ</w:t>
      </w:r>
    </w:p>
    <w:p w:rsidR="005D5C71" w:rsidRDefault="005D5C71">
      <w:pPr>
        <w:pStyle w:val="ConsPlusTitle"/>
        <w:jc w:val="center"/>
      </w:pPr>
      <w:r>
        <w:t>ИННОВАЦИОННОЙ ПРОДУКЦИИ, ВЫСОКОТЕХНОЛОГИЧНОЙ ПРОДУКЦИИ</w:t>
      </w:r>
    </w:p>
    <w:p w:rsidR="005D5C71" w:rsidRDefault="005D5C71">
      <w:pPr>
        <w:pStyle w:val="ConsPlusNormal"/>
        <w:jc w:val="center"/>
      </w:pPr>
    </w:p>
    <w:p w:rsidR="005D5C71" w:rsidRDefault="005D5C71">
      <w:pPr>
        <w:pStyle w:val="ConsPlusNormal"/>
        <w:ind w:firstLine="540"/>
        <w:jc w:val="both"/>
      </w:pPr>
      <w:r>
        <w:t>1. Настоящее Положение определяет порядок установления годового объема закупки инновационной продукции, высокотехнологичной продукции для конкретных заказчиков, перечень которых утверждается Правительством Российской Федерации, которые обязаны осуществить закупку инновационной продукции, высокотехнологичной продукции, в том числе у субъектов малого и среднего предпринимательства.</w:t>
      </w:r>
    </w:p>
    <w:p w:rsidR="005D5C71" w:rsidRDefault="005D5C71">
      <w:pPr>
        <w:pStyle w:val="ConsPlusNormal"/>
        <w:spacing w:before="220"/>
        <w:ind w:firstLine="540"/>
        <w:jc w:val="both"/>
      </w:pPr>
      <w:r>
        <w:t xml:space="preserve">2. </w:t>
      </w:r>
      <w:proofErr w:type="gramStart"/>
      <w:r>
        <w:t>Годовой объем закупки инновационной продукции, высокотехнологичной продукции, который заказчики обязаны осуществить, определяется как увеличенный на 10 процентов совокупный годовой стоимостной объем договоров, заключенных заказчиком по результатам закупки инновационной продукции, высокотехнологичной продукции за год, предшествующий отчетному, и составляет не более чем 10 процентов совокупного годового стоимостного объема всех договоров, заключенных заказчиком по результатам закупки товаров, работ, услуг за отчетный календарный год</w:t>
      </w:r>
      <w:proofErr w:type="gramEnd"/>
      <w:r>
        <w:t>. При этом заказчики вправе осуществлять закупки инновационной и высокотехнологичной продукции в объеме, превышающем годовой объем, рассчитанный в соответствии с настоящим пунктом.</w:t>
      </w:r>
    </w:p>
    <w:p w:rsidR="005D5C71" w:rsidRDefault="005D5C71">
      <w:pPr>
        <w:pStyle w:val="ConsPlusNormal"/>
        <w:spacing w:before="220"/>
        <w:ind w:firstLine="540"/>
        <w:jc w:val="both"/>
      </w:pPr>
      <w:r>
        <w:t xml:space="preserve">3. </w:t>
      </w:r>
      <w:proofErr w:type="gramStart"/>
      <w:r>
        <w:t xml:space="preserve">Годовой объем закупки инновационной продукции, высокотехнологичной продукции у субъектов малого и среднего предпринимательства определяется в соответствии с пунктами 5(2) и 5(3) </w:t>
      </w:r>
      <w:hyperlink r:id="rId6" w:history="1">
        <w:r>
          <w:rPr>
            <w:color w:val="0000FF"/>
          </w:rPr>
          <w:t>Положения</w:t>
        </w:r>
      </w:hyperlink>
      <w:r>
        <w:t xml:space="preserve">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Российской Федерации от 11 декабря 2014 г</w:t>
      </w:r>
      <w:proofErr w:type="gramEnd"/>
      <w:r>
        <w:t>. N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5D5C71" w:rsidRDefault="005D5C71">
      <w:pPr>
        <w:pStyle w:val="ConsPlusNormal"/>
        <w:ind w:firstLine="540"/>
        <w:jc w:val="both"/>
      </w:pPr>
    </w:p>
    <w:p w:rsidR="005D5C71" w:rsidRDefault="005D5C71">
      <w:pPr>
        <w:pStyle w:val="ConsPlusNormal"/>
        <w:ind w:firstLine="540"/>
        <w:jc w:val="both"/>
      </w:pPr>
    </w:p>
    <w:p w:rsidR="005D5C71" w:rsidRDefault="005D5C71">
      <w:pPr>
        <w:pStyle w:val="ConsPlusNormal"/>
        <w:ind w:firstLine="540"/>
        <w:jc w:val="both"/>
      </w:pPr>
    </w:p>
    <w:p w:rsidR="005D5C71" w:rsidRDefault="005D5C71">
      <w:pPr>
        <w:pStyle w:val="ConsPlusNormal"/>
        <w:ind w:firstLine="540"/>
        <w:jc w:val="both"/>
      </w:pPr>
    </w:p>
    <w:p w:rsidR="005D5C71" w:rsidRDefault="005D5C71">
      <w:pPr>
        <w:pStyle w:val="ConsPlusNormal"/>
        <w:ind w:firstLine="540"/>
        <w:jc w:val="both"/>
      </w:pPr>
    </w:p>
    <w:p w:rsidR="005D5C71" w:rsidRDefault="005D5C71">
      <w:pPr>
        <w:pStyle w:val="ConsPlusNormal"/>
        <w:jc w:val="right"/>
        <w:outlineLvl w:val="0"/>
      </w:pPr>
      <w:r>
        <w:t>Утверждены</w:t>
      </w:r>
    </w:p>
    <w:p w:rsidR="005D5C71" w:rsidRDefault="005D5C71">
      <w:pPr>
        <w:pStyle w:val="ConsPlusNormal"/>
        <w:jc w:val="right"/>
      </w:pPr>
      <w:r>
        <w:t>постановлением Правительства</w:t>
      </w:r>
    </w:p>
    <w:p w:rsidR="005D5C71" w:rsidRDefault="005D5C71">
      <w:pPr>
        <w:pStyle w:val="ConsPlusNormal"/>
        <w:jc w:val="right"/>
      </w:pPr>
      <w:r>
        <w:t>Российской Федерации</w:t>
      </w:r>
    </w:p>
    <w:p w:rsidR="005D5C71" w:rsidRDefault="005D5C71">
      <w:pPr>
        <w:pStyle w:val="ConsPlusNormal"/>
        <w:jc w:val="right"/>
      </w:pPr>
      <w:r>
        <w:t>от 25 декабря 2015 г. N 1442</w:t>
      </w:r>
    </w:p>
    <w:p w:rsidR="005D5C71" w:rsidRDefault="005D5C71">
      <w:pPr>
        <w:pStyle w:val="ConsPlusNormal"/>
        <w:jc w:val="right"/>
      </w:pPr>
    </w:p>
    <w:p w:rsidR="005D5C71" w:rsidRDefault="005D5C71">
      <w:pPr>
        <w:pStyle w:val="ConsPlusTitle"/>
        <w:jc w:val="center"/>
      </w:pPr>
      <w:bookmarkStart w:id="3" w:name="P54"/>
      <w:bookmarkEnd w:id="3"/>
      <w:r>
        <w:t>ТРЕБОВАНИЯ</w:t>
      </w:r>
    </w:p>
    <w:p w:rsidR="005D5C71" w:rsidRDefault="005D5C71">
      <w:pPr>
        <w:pStyle w:val="ConsPlusTitle"/>
        <w:jc w:val="center"/>
      </w:pPr>
      <w:r>
        <w:t>К СОДЕРЖАНИЮ ГОДОВОГО ОТЧЕТА О ЗАКУПКЕ ИННОВАЦИОННОЙ</w:t>
      </w:r>
    </w:p>
    <w:p w:rsidR="005D5C71" w:rsidRDefault="005D5C71">
      <w:pPr>
        <w:pStyle w:val="ConsPlusTitle"/>
        <w:jc w:val="center"/>
      </w:pPr>
      <w:r>
        <w:t>ПРОДУКЦИИ, ВЫСОКОТЕХНОЛОГИЧНОЙ ПРОДУКЦИИ, В ТОМ ЧИСЛЕ</w:t>
      </w:r>
    </w:p>
    <w:p w:rsidR="005D5C71" w:rsidRDefault="005D5C71">
      <w:pPr>
        <w:pStyle w:val="ConsPlusTitle"/>
        <w:jc w:val="center"/>
      </w:pPr>
      <w:r>
        <w:t>У СУБЪЕКТОВ МАЛОГО И СРЕДНЕГО ПРЕДПРИНИМАТЕЛЬСТВА</w:t>
      </w:r>
    </w:p>
    <w:p w:rsidR="005D5C71" w:rsidRDefault="005D5C71">
      <w:pPr>
        <w:pStyle w:val="ConsPlusNormal"/>
        <w:jc w:val="center"/>
      </w:pPr>
    </w:p>
    <w:p w:rsidR="005D5C71" w:rsidRDefault="005D5C71">
      <w:pPr>
        <w:pStyle w:val="ConsPlusNormal"/>
        <w:ind w:firstLine="540"/>
        <w:jc w:val="both"/>
      </w:pPr>
      <w:r>
        <w:t>1. Годовой отчет о закупке инновационной продукции, высокотехнологичной продукции, в том числе у субъектов малого и среднего предпринимательства (далее - годовой отчет), включает следующие сведения:</w:t>
      </w:r>
    </w:p>
    <w:p w:rsidR="005D5C71" w:rsidRDefault="005D5C71">
      <w:pPr>
        <w:pStyle w:val="ConsPlusNormal"/>
        <w:spacing w:before="220"/>
        <w:ind w:firstLine="540"/>
        <w:jc w:val="both"/>
      </w:pPr>
      <w:r>
        <w:t>а) полное наименование заказчика, организационно-правовая форма заказчика, место нахождения (адрес), телефон и адрес электронной почты заказчика;</w:t>
      </w:r>
    </w:p>
    <w:p w:rsidR="005D5C71" w:rsidRDefault="005D5C71">
      <w:pPr>
        <w:pStyle w:val="ConsPlusNormal"/>
        <w:spacing w:before="220"/>
        <w:ind w:firstLine="540"/>
        <w:jc w:val="both"/>
      </w:pPr>
      <w:r>
        <w:t>б) идентификационный номер налогоплательщика;</w:t>
      </w:r>
    </w:p>
    <w:p w:rsidR="005D5C71" w:rsidRDefault="005D5C71">
      <w:pPr>
        <w:pStyle w:val="ConsPlusNormal"/>
        <w:spacing w:before="220"/>
        <w:ind w:firstLine="540"/>
        <w:jc w:val="both"/>
      </w:pPr>
      <w:r>
        <w:t>в) код причины постановки на учет;</w:t>
      </w:r>
    </w:p>
    <w:p w:rsidR="005D5C71" w:rsidRDefault="005D5C71">
      <w:pPr>
        <w:pStyle w:val="ConsPlusNormal"/>
        <w:spacing w:before="220"/>
        <w:ind w:firstLine="540"/>
        <w:jc w:val="both"/>
      </w:pPr>
      <w:r>
        <w:t xml:space="preserve">г) сведения о количестве и об общей стоимости всех договоров, заключенных заказчиком по результатам закупки инновационной продукции, высокотехнологичной продукции за год, предшествующий </w:t>
      </w:r>
      <w:proofErr w:type="gramStart"/>
      <w:r>
        <w:t>отчетному</w:t>
      </w:r>
      <w:proofErr w:type="gramEnd"/>
      <w:r>
        <w:t>;</w:t>
      </w:r>
    </w:p>
    <w:p w:rsidR="005D5C71" w:rsidRDefault="005D5C71">
      <w:pPr>
        <w:pStyle w:val="ConsPlusNormal"/>
        <w:spacing w:before="220"/>
        <w:ind w:firstLine="540"/>
        <w:jc w:val="both"/>
      </w:pPr>
      <w:proofErr w:type="spellStart"/>
      <w:r>
        <w:t>д</w:t>
      </w:r>
      <w:proofErr w:type="spellEnd"/>
      <w:r>
        <w:t>) сведения о количестве и об общей стоимости всех договоров, заключенных заказчиком по результатам закупки инновационной продукции, высокотехнологичной продукции за отчетный год;</w:t>
      </w:r>
    </w:p>
    <w:p w:rsidR="005D5C71" w:rsidRDefault="005D5C71">
      <w:pPr>
        <w:pStyle w:val="ConsPlusNormal"/>
        <w:spacing w:before="220"/>
        <w:ind w:firstLine="540"/>
        <w:jc w:val="both"/>
      </w:pPr>
      <w:r>
        <w:t xml:space="preserve">е) процент увеличения годового объема закупки инновационной продукции, высокотехнологичной продукции (для сравнения отчетного года с годом, предшествующим </w:t>
      </w:r>
      <w:proofErr w:type="gramStart"/>
      <w:r>
        <w:t>отчетному</w:t>
      </w:r>
      <w:proofErr w:type="gramEnd"/>
      <w:r>
        <w:t>);</w:t>
      </w:r>
    </w:p>
    <w:p w:rsidR="005D5C71" w:rsidRDefault="005D5C71">
      <w:pPr>
        <w:pStyle w:val="ConsPlusNormal"/>
        <w:spacing w:before="220"/>
        <w:ind w:firstLine="540"/>
        <w:jc w:val="both"/>
      </w:pPr>
      <w:r>
        <w:t>ж) сведения о доле закупки инновационной продукции, высокотехнологичной продукции в совокупном годовом стоимостном объеме всех договоров, заключенных заказчиком по результатам закупки товаров, работ, услуг за отчетный год;</w:t>
      </w:r>
    </w:p>
    <w:p w:rsidR="005D5C71" w:rsidRDefault="005D5C71">
      <w:pPr>
        <w:pStyle w:val="ConsPlusNormal"/>
        <w:spacing w:before="220"/>
        <w:ind w:firstLine="540"/>
        <w:jc w:val="both"/>
      </w:pPr>
      <w:proofErr w:type="spellStart"/>
      <w:proofErr w:type="gramStart"/>
      <w:r>
        <w:t>з</w:t>
      </w:r>
      <w:proofErr w:type="spellEnd"/>
      <w:r>
        <w:t xml:space="preserve">) сведения о количестве и об общей стоимости договоров, заключенных заказчиком по результатам закупок, указанных в </w:t>
      </w:r>
      <w:hyperlink r:id="rId7" w:history="1">
        <w:r>
          <w:rPr>
            <w:color w:val="0000FF"/>
          </w:rPr>
          <w:t>пункте 7</w:t>
        </w:r>
      </w:hyperlink>
      <w:r>
        <w:t xml:space="preserve">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Российской Федерации от 11 декабря 2014 г. N 1352 "Об особенностях участия</w:t>
      </w:r>
      <w:proofErr w:type="gramEnd"/>
      <w:r>
        <w:t xml:space="preserve"> субъектов малого и среднего предпринимательства в закупках товаров, работ, услуг отдельными видами юридических лиц", за год, предшествующий </w:t>
      </w:r>
      <w:proofErr w:type="gramStart"/>
      <w:r>
        <w:t>отчетному</w:t>
      </w:r>
      <w:proofErr w:type="gramEnd"/>
      <w:r>
        <w:t>;</w:t>
      </w:r>
    </w:p>
    <w:p w:rsidR="005D5C71" w:rsidRDefault="005D5C71">
      <w:pPr>
        <w:pStyle w:val="ConsPlusNormal"/>
        <w:spacing w:before="220"/>
        <w:ind w:firstLine="540"/>
        <w:jc w:val="both"/>
      </w:pPr>
      <w:r>
        <w:t xml:space="preserve">и) сведения о количестве и об общей стоимости договоров, заключенных заказчиком по результатам закупки инновационной продукции, высокотехнологичной продукции у субъектов малого и среднего предпринимательства за год, предшествующий </w:t>
      </w:r>
      <w:proofErr w:type="gramStart"/>
      <w:r>
        <w:t>отчетному</w:t>
      </w:r>
      <w:proofErr w:type="gramEnd"/>
      <w:r>
        <w:t>;</w:t>
      </w:r>
    </w:p>
    <w:p w:rsidR="005D5C71" w:rsidRDefault="005D5C71">
      <w:pPr>
        <w:pStyle w:val="ConsPlusNormal"/>
        <w:spacing w:before="220"/>
        <w:ind w:firstLine="540"/>
        <w:jc w:val="both"/>
      </w:pPr>
      <w:proofErr w:type="gramStart"/>
      <w:r>
        <w:t xml:space="preserve">к) сведения о количестве и об общей стоимости договоров, заключенных заказчиком по результатам закупок, указанных в </w:t>
      </w:r>
      <w:hyperlink r:id="rId8" w:history="1">
        <w:r>
          <w:rPr>
            <w:color w:val="0000FF"/>
          </w:rPr>
          <w:t>пункте 7</w:t>
        </w:r>
      </w:hyperlink>
      <w:r>
        <w:t xml:space="preserve">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Российской Федерации от 11 декабря 2014 г. N 1352 "Об особенностях участия</w:t>
      </w:r>
      <w:proofErr w:type="gramEnd"/>
      <w:r>
        <w:t xml:space="preserve"> субъектов малого и среднего предпринимательства в закупках </w:t>
      </w:r>
      <w:r>
        <w:lastRenderedPageBreak/>
        <w:t>товаров, работ, услуг отдельными видами юридических лиц", за отчетный год;</w:t>
      </w:r>
    </w:p>
    <w:p w:rsidR="005D5C71" w:rsidRDefault="005D5C71">
      <w:pPr>
        <w:pStyle w:val="ConsPlusNormal"/>
        <w:spacing w:before="220"/>
        <w:ind w:firstLine="540"/>
        <w:jc w:val="both"/>
      </w:pPr>
      <w:r>
        <w:t>л) сведения о количестве и об общей стоимости договоров, заключенных заказчиком по результатам закупки инновационной продукции, высокотехнологичной продукции у субъектов малого и среднего предпринимательства за отчетный год;</w:t>
      </w:r>
    </w:p>
    <w:p w:rsidR="005D5C71" w:rsidRDefault="005D5C71">
      <w:pPr>
        <w:pStyle w:val="ConsPlusNormal"/>
        <w:spacing w:before="220"/>
        <w:ind w:firstLine="540"/>
        <w:jc w:val="both"/>
      </w:pPr>
      <w:r>
        <w:t xml:space="preserve">м) процент увеличения годового объема закупки инновационной продукции, высокотехнологичной продукции у субъектов малого и среднего предпринимательства (для сравнения отчетного года с годом, предшествующим </w:t>
      </w:r>
      <w:proofErr w:type="gramStart"/>
      <w:r>
        <w:t>отчетному</w:t>
      </w:r>
      <w:proofErr w:type="gramEnd"/>
      <w:r>
        <w:t>);</w:t>
      </w:r>
    </w:p>
    <w:p w:rsidR="005D5C71" w:rsidRDefault="005D5C71">
      <w:pPr>
        <w:pStyle w:val="ConsPlusNormal"/>
        <w:spacing w:before="220"/>
        <w:ind w:firstLine="540"/>
        <w:jc w:val="both"/>
      </w:pPr>
      <w:proofErr w:type="spellStart"/>
      <w:r>
        <w:t>н</w:t>
      </w:r>
      <w:proofErr w:type="spellEnd"/>
      <w:r>
        <w:t>) сведения о доле закупки инновационной продукции, высокотехнологичной продукции у субъектов малого и среднего предпринимательства в совокупном годовом стоимостном объеме всех договоров, заключенных заказчиком по результатам закупки товаров, работ, услуг за отчетный год.</w:t>
      </w:r>
    </w:p>
    <w:p w:rsidR="005D5C71" w:rsidRDefault="005D5C71">
      <w:pPr>
        <w:pStyle w:val="ConsPlusNormal"/>
        <w:spacing w:before="220"/>
        <w:ind w:firstLine="540"/>
        <w:jc w:val="both"/>
      </w:pPr>
      <w:r>
        <w:t>2. Годовой отчет подписывается квалифицированной электронной подписью уполномоченного должностного лица заказчика и размещается в единой информационной системе в сфере закупок товаров, работ, услуг для обеспечения государственных и муниципальных нужд в виде документа, составленного с использованием указанной информационной системы.</w:t>
      </w:r>
    </w:p>
    <w:p w:rsidR="005D5C71" w:rsidRDefault="005D5C71">
      <w:pPr>
        <w:pStyle w:val="ConsPlusNormal"/>
        <w:ind w:firstLine="540"/>
        <w:jc w:val="both"/>
      </w:pPr>
    </w:p>
    <w:p w:rsidR="005D5C71" w:rsidRDefault="005D5C71">
      <w:pPr>
        <w:pStyle w:val="ConsPlusNormal"/>
        <w:ind w:firstLine="540"/>
        <w:jc w:val="both"/>
      </w:pPr>
    </w:p>
    <w:p w:rsidR="005D5C71" w:rsidRDefault="005D5C71">
      <w:pPr>
        <w:pStyle w:val="ConsPlusNormal"/>
        <w:ind w:firstLine="540"/>
        <w:jc w:val="both"/>
      </w:pPr>
    </w:p>
    <w:p w:rsidR="005D5C71" w:rsidRDefault="005D5C71">
      <w:pPr>
        <w:pStyle w:val="ConsPlusNormal"/>
        <w:ind w:firstLine="540"/>
        <w:jc w:val="both"/>
      </w:pPr>
    </w:p>
    <w:p w:rsidR="005D5C71" w:rsidRDefault="005D5C71">
      <w:pPr>
        <w:pStyle w:val="ConsPlusNormal"/>
        <w:ind w:firstLine="540"/>
        <w:jc w:val="both"/>
      </w:pPr>
    </w:p>
    <w:p w:rsidR="005D5C71" w:rsidRDefault="005D5C71">
      <w:pPr>
        <w:pStyle w:val="ConsPlusNormal"/>
        <w:jc w:val="right"/>
        <w:outlineLvl w:val="0"/>
      </w:pPr>
      <w:r>
        <w:t>Утверждена</w:t>
      </w:r>
    </w:p>
    <w:p w:rsidR="005D5C71" w:rsidRDefault="005D5C71">
      <w:pPr>
        <w:pStyle w:val="ConsPlusNormal"/>
        <w:jc w:val="right"/>
      </w:pPr>
      <w:r>
        <w:t>постановлением Правительства</w:t>
      </w:r>
    </w:p>
    <w:p w:rsidR="005D5C71" w:rsidRDefault="005D5C71">
      <w:pPr>
        <w:pStyle w:val="ConsPlusNormal"/>
        <w:jc w:val="right"/>
      </w:pPr>
      <w:r>
        <w:t>Российской Федерации</w:t>
      </w:r>
    </w:p>
    <w:p w:rsidR="005D5C71" w:rsidRDefault="005D5C71">
      <w:pPr>
        <w:pStyle w:val="ConsPlusNormal"/>
        <w:jc w:val="right"/>
      </w:pPr>
      <w:r>
        <w:t>от 25 декабря 2015 г. N 1442</w:t>
      </w:r>
    </w:p>
    <w:p w:rsidR="005D5C71" w:rsidRDefault="005D5C71">
      <w:pPr>
        <w:pStyle w:val="ConsPlusNormal"/>
        <w:jc w:val="right"/>
      </w:pPr>
    </w:p>
    <w:p w:rsidR="005D5C71" w:rsidRDefault="005D5C71">
      <w:pPr>
        <w:pStyle w:val="ConsPlusTitle"/>
        <w:jc w:val="center"/>
      </w:pPr>
      <w:bookmarkStart w:id="4" w:name="P84"/>
      <w:bookmarkEnd w:id="4"/>
      <w:r>
        <w:t>ФОРМА ГОДОВОГО ОТЧЕТА</w:t>
      </w:r>
    </w:p>
    <w:p w:rsidR="005D5C71" w:rsidRDefault="005D5C71">
      <w:pPr>
        <w:pStyle w:val="ConsPlusTitle"/>
        <w:jc w:val="center"/>
      </w:pPr>
      <w:r>
        <w:t>О ЗАКУПКЕ ИННОВАЦИОННОЙ ПРОДУКЦИИ, ВЫСОКОТЕХНОЛОГИЧНОЙ</w:t>
      </w:r>
    </w:p>
    <w:p w:rsidR="005D5C71" w:rsidRDefault="005D5C71">
      <w:pPr>
        <w:pStyle w:val="ConsPlusTitle"/>
        <w:jc w:val="center"/>
      </w:pPr>
      <w:r>
        <w:t>ПРОДУКЦИИ, В ТОМ ЧИСЛЕ У СУБЪЕКТОВ МАЛОГО</w:t>
      </w:r>
    </w:p>
    <w:p w:rsidR="005D5C71" w:rsidRDefault="005D5C71">
      <w:pPr>
        <w:pStyle w:val="ConsPlusTitle"/>
        <w:jc w:val="center"/>
      </w:pPr>
      <w:r>
        <w:t>И СРЕДНЕГО ПРЕДПРИНИМАТЕЛЬСТВА</w:t>
      </w:r>
    </w:p>
    <w:p w:rsidR="005D5C71" w:rsidRDefault="005D5C7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D5C71">
        <w:trPr>
          <w:jc w:val="center"/>
        </w:trPr>
        <w:tc>
          <w:tcPr>
            <w:tcW w:w="9294" w:type="dxa"/>
            <w:tcBorders>
              <w:top w:val="nil"/>
              <w:left w:val="single" w:sz="24" w:space="0" w:color="CED3F1"/>
              <w:bottom w:val="nil"/>
              <w:right w:val="single" w:sz="24" w:space="0" w:color="F4F3F8"/>
            </w:tcBorders>
            <w:shd w:val="clear" w:color="auto" w:fill="F4F3F8"/>
          </w:tcPr>
          <w:p w:rsidR="005D5C71" w:rsidRDefault="005D5C71">
            <w:pPr>
              <w:pStyle w:val="ConsPlusNormal"/>
              <w:jc w:val="center"/>
            </w:pPr>
            <w:r>
              <w:rPr>
                <w:color w:val="392C69"/>
              </w:rPr>
              <w:t>Список изменяющих документов</w:t>
            </w:r>
          </w:p>
          <w:p w:rsidR="005D5C71" w:rsidRDefault="005D5C71">
            <w:pPr>
              <w:pStyle w:val="ConsPlusNormal"/>
              <w:jc w:val="center"/>
            </w:pPr>
            <w:r>
              <w:rPr>
                <w:color w:val="392C69"/>
              </w:rPr>
              <w:t xml:space="preserve">(в ред. </w:t>
            </w:r>
            <w:hyperlink r:id="rId9" w:history="1">
              <w:r>
                <w:rPr>
                  <w:color w:val="0000FF"/>
                </w:rPr>
                <w:t>Постановления</w:t>
              </w:r>
            </w:hyperlink>
            <w:r>
              <w:rPr>
                <w:color w:val="392C69"/>
              </w:rPr>
              <w:t xml:space="preserve"> Правительства РФ от 14.12.2016 N 1355)</w:t>
            </w:r>
          </w:p>
        </w:tc>
      </w:tr>
    </w:tbl>
    <w:p w:rsidR="005D5C71" w:rsidRDefault="005D5C71">
      <w:pPr>
        <w:pStyle w:val="ConsPlusNormal"/>
        <w:jc w:val="center"/>
      </w:pPr>
    </w:p>
    <w:p w:rsidR="005D5C71" w:rsidRDefault="005D5C71">
      <w:pPr>
        <w:pStyle w:val="ConsPlusNonformat"/>
        <w:jc w:val="both"/>
      </w:pPr>
      <w:r>
        <w:t xml:space="preserve">                               ГОДОВОЙ ОТЧЕТ</w:t>
      </w:r>
    </w:p>
    <w:p w:rsidR="005D5C71" w:rsidRDefault="005D5C71">
      <w:pPr>
        <w:pStyle w:val="ConsPlusNonformat"/>
        <w:jc w:val="both"/>
      </w:pPr>
      <w:r>
        <w:t xml:space="preserve">     о закупке инновационной продукции, высокотехнологичной продукции,</w:t>
      </w:r>
    </w:p>
    <w:p w:rsidR="005D5C71" w:rsidRDefault="005D5C71">
      <w:pPr>
        <w:pStyle w:val="ConsPlusNonformat"/>
        <w:jc w:val="both"/>
      </w:pPr>
      <w:r>
        <w:t xml:space="preserve">      в том числе у субъектов малого и среднего предпринимательства,</w:t>
      </w:r>
    </w:p>
    <w:p w:rsidR="005D5C71" w:rsidRDefault="005D5C71">
      <w:pPr>
        <w:pStyle w:val="ConsPlusNonformat"/>
        <w:jc w:val="both"/>
      </w:pPr>
      <w:r>
        <w:t xml:space="preserve">                                за 20__ год</w:t>
      </w:r>
    </w:p>
    <w:p w:rsidR="005D5C71" w:rsidRDefault="005D5C71">
      <w:pPr>
        <w:pStyle w:val="ConsPlusNormal"/>
        <w:jc w:val="both"/>
      </w:pPr>
    </w:p>
    <w:p w:rsidR="005D5C71" w:rsidRDefault="005D5C71">
      <w:pPr>
        <w:sectPr w:rsidR="005D5C71" w:rsidSect="00882797">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65"/>
        <w:gridCol w:w="4774"/>
      </w:tblGrid>
      <w:tr w:rsidR="005D5C71">
        <w:tc>
          <w:tcPr>
            <w:tcW w:w="4865" w:type="dxa"/>
          </w:tcPr>
          <w:p w:rsidR="005D5C71" w:rsidRDefault="005D5C71">
            <w:pPr>
              <w:pStyle w:val="ConsPlusNormal"/>
            </w:pPr>
            <w:r>
              <w:lastRenderedPageBreak/>
              <w:t>Полное наименование заказчика</w:t>
            </w:r>
          </w:p>
        </w:tc>
        <w:tc>
          <w:tcPr>
            <w:tcW w:w="4774" w:type="dxa"/>
          </w:tcPr>
          <w:p w:rsidR="005D5C71" w:rsidRDefault="005D5C71">
            <w:pPr>
              <w:pStyle w:val="ConsPlusNormal"/>
            </w:pPr>
          </w:p>
        </w:tc>
      </w:tr>
      <w:tr w:rsidR="005D5C71">
        <w:tc>
          <w:tcPr>
            <w:tcW w:w="4865" w:type="dxa"/>
          </w:tcPr>
          <w:p w:rsidR="005D5C71" w:rsidRDefault="005D5C71">
            <w:pPr>
              <w:pStyle w:val="ConsPlusNormal"/>
            </w:pPr>
            <w:r>
              <w:t>Организационно-правовая форма заказчика</w:t>
            </w:r>
          </w:p>
        </w:tc>
        <w:tc>
          <w:tcPr>
            <w:tcW w:w="4774" w:type="dxa"/>
          </w:tcPr>
          <w:p w:rsidR="005D5C71" w:rsidRDefault="005D5C71">
            <w:pPr>
              <w:pStyle w:val="ConsPlusNormal"/>
            </w:pPr>
          </w:p>
        </w:tc>
      </w:tr>
      <w:tr w:rsidR="005D5C71">
        <w:tc>
          <w:tcPr>
            <w:tcW w:w="4865" w:type="dxa"/>
          </w:tcPr>
          <w:p w:rsidR="005D5C71" w:rsidRDefault="005D5C71">
            <w:pPr>
              <w:pStyle w:val="ConsPlusNormal"/>
            </w:pPr>
            <w:r>
              <w:t>Место нахождения (адрес), телефон и адрес электронной почты заказчика</w:t>
            </w:r>
          </w:p>
        </w:tc>
        <w:tc>
          <w:tcPr>
            <w:tcW w:w="4774" w:type="dxa"/>
          </w:tcPr>
          <w:p w:rsidR="005D5C71" w:rsidRDefault="005D5C71">
            <w:pPr>
              <w:pStyle w:val="ConsPlusNormal"/>
            </w:pPr>
          </w:p>
        </w:tc>
      </w:tr>
      <w:tr w:rsidR="005D5C71">
        <w:tc>
          <w:tcPr>
            <w:tcW w:w="4865" w:type="dxa"/>
          </w:tcPr>
          <w:p w:rsidR="005D5C71" w:rsidRDefault="005D5C71">
            <w:pPr>
              <w:pStyle w:val="ConsPlusNormal"/>
            </w:pPr>
            <w:r>
              <w:t>Идентификационный номер налогоплательщика</w:t>
            </w:r>
          </w:p>
        </w:tc>
        <w:tc>
          <w:tcPr>
            <w:tcW w:w="4774" w:type="dxa"/>
          </w:tcPr>
          <w:p w:rsidR="005D5C71" w:rsidRDefault="005D5C71">
            <w:pPr>
              <w:pStyle w:val="ConsPlusNormal"/>
            </w:pPr>
          </w:p>
        </w:tc>
      </w:tr>
      <w:tr w:rsidR="005D5C71">
        <w:tc>
          <w:tcPr>
            <w:tcW w:w="4865" w:type="dxa"/>
          </w:tcPr>
          <w:p w:rsidR="005D5C71" w:rsidRDefault="005D5C71">
            <w:pPr>
              <w:pStyle w:val="ConsPlusNormal"/>
            </w:pPr>
            <w:r>
              <w:t>Код причины постановки на учет</w:t>
            </w:r>
          </w:p>
        </w:tc>
        <w:tc>
          <w:tcPr>
            <w:tcW w:w="4774" w:type="dxa"/>
          </w:tcPr>
          <w:p w:rsidR="005D5C71" w:rsidRDefault="005D5C71">
            <w:pPr>
              <w:pStyle w:val="ConsPlusNormal"/>
            </w:pPr>
          </w:p>
        </w:tc>
      </w:tr>
    </w:tbl>
    <w:p w:rsidR="005D5C71" w:rsidRDefault="005D5C71">
      <w:pPr>
        <w:pStyle w:val="ConsPlusNormal"/>
        <w:jc w:val="both"/>
      </w:pPr>
    </w:p>
    <w:p w:rsidR="005D5C71" w:rsidRDefault="005D5C71">
      <w:pPr>
        <w:pStyle w:val="ConsPlusNonformat"/>
        <w:jc w:val="both"/>
      </w:pPr>
      <w:r>
        <w:t xml:space="preserve">              I. Сведения о закупке инновационной продукции,</w:t>
      </w:r>
    </w:p>
    <w:p w:rsidR="005D5C71" w:rsidRDefault="005D5C71">
      <w:pPr>
        <w:pStyle w:val="ConsPlusNonformat"/>
        <w:jc w:val="both"/>
      </w:pPr>
      <w:r>
        <w:t xml:space="preserve">               высокотехнологичной продукции по итогам года</w:t>
      </w:r>
    </w:p>
    <w:p w:rsidR="005D5C71" w:rsidRDefault="005D5C71">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08"/>
        <w:gridCol w:w="6481"/>
        <w:gridCol w:w="1266"/>
        <w:gridCol w:w="1267"/>
      </w:tblGrid>
      <w:tr w:rsidR="005D5C71">
        <w:tc>
          <w:tcPr>
            <w:tcW w:w="6989" w:type="dxa"/>
            <w:gridSpan w:val="2"/>
            <w:tcBorders>
              <w:top w:val="single" w:sz="4" w:space="0" w:color="auto"/>
              <w:left w:val="nil"/>
              <w:bottom w:val="single" w:sz="4" w:space="0" w:color="auto"/>
            </w:tcBorders>
          </w:tcPr>
          <w:p w:rsidR="005D5C71" w:rsidRDefault="005D5C71">
            <w:pPr>
              <w:pStyle w:val="ConsPlusNormal"/>
              <w:jc w:val="center"/>
            </w:pPr>
            <w:r>
              <w:t>Наименование показателя</w:t>
            </w:r>
          </w:p>
        </w:tc>
        <w:tc>
          <w:tcPr>
            <w:tcW w:w="1266" w:type="dxa"/>
            <w:tcBorders>
              <w:top w:val="single" w:sz="4" w:space="0" w:color="auto"/>
              <w:bottom w:val="single" w:sz="4" w:space="0" w:color="auto"/>
            </w:tcBorders>
          </w:tcPr>
          <w:p w:rsidR="005D5C71" w:rsidRDefault="005D5C71">
            <w:pPr>
              <w:pStyle w:val="ConsPlusNormal"/>
              <w:jc w:val="center"/>
            </w:pPr>
            <w:r>
              <w:t>Общая стоимость (тыс. рублей)</w:t>
            </w:r>
          </w:p>
        </w:tc>
        <w:tc>
          <w:tcPr>
            <w:tcW w:w="1267" w:type="dxa"/>
            <w:tcBorders>
              <w:top w:val="single" w:sz="4" w:space="0" w:color="auto"/>
              <w:bottom w:val="single" w:sz="4" w:space="0" w:color="auto"/>
              <w:right w:val="nil"/>
            </w:tcBorders>
          </w:tcPr>
          <w:p w:rsidR="005D5C71" w:rsidRDefault="005D5C71">
            <w:pPr>
              <w:pStyle w:val="ConsPlusNormal"/>
              <w:jc w:val="center"/>
            </w:pPr>
            <w:r>
              <w:t>Количество (единиц)</w:t>
            </w:r>
          </w:p>
        </w:tc>
      </w:tr>
      <w:tr w:rsidR="005D5C71">
        <w:tblPrEx>
          <w:tblBorders>
            <w:insideH w:val="none" w:sz="0" w:space="0" w:color="auto"/>
            <w:insideV w:val="none" w:sz="0" w:space="0" w:color="auto"/>
          </w:tblBorders>
        </w:tblPrEx>
        <w:tc>
          <w:tcPr>
            <w:tcW w:w="508" w:type="dxa"/>
            <w:tcBorders>
              <w:top w:val="single" w:sz="4" w:space="0" w:color="auto"/>
              <w:left w:val="nil"/>
              <w:bottom w:val="nil"/>
              <w:right w:val="nil"/>
            </w:tcBorders>
          </w:tcPr>
          <w:p w:rsidR="005D5C71" w:rsidRDefault="005D5C71">
            <w:pPr>
              <w:pStyle w:val="ConsPlusNormal"/>
              <w:jc w:val="center"/>
            </w:pPr>
            <w:r>
              <w:t>1.</w:t>
            </w:r>
          </w:p>
        </w:tc>
        <w:tc>
          <w:tcPr>
            <w:tcW w:w="6481" w:type="dxa"/>
            <w:tcBorders>
              <w:top w:val="single" w:sz="4" w:space="0" w:color="auto"/>
              <w:left w:val="nil"/>
              <w:bottom w:val="nil"/>
              <w:right w:val="nil"/>
            </w:tcBorders>
          </w:tcPr>
          <w:p w:rsidR="005D5C71" w:rsidRDefault="005D5C71">
            <w:pPr>
              <w:pStyle w:val="ConsPlusNormal"/>
            </w:pPr>
            <w:r>
              <w:t xml:space="preserve">Количество договоров, заключенных заказчиком по результатам закупки инновационной продукции, высокотехнологичной продукции за год, предшествующий </w:t>
            </w:r>
            <w:proofErr w:type="gramStart"/>
            <w:r>
              <w:t>отчетному</w:t>
            </w:r>
            <w:proofErr w:type="gramEnd"/>
          </w:p>
        </w:tc>
        <w:tc>
          <w:tcPr>
            <w:tcW w:w="1266" w:type="dxa"/>
            <w:tcBorders>
              <w:top w:val="single" w:sz="4" w:space="0" w:color="auto"/>
              <w:left w:val="nil"/>
              <w:bottom w:val="nil"/>
              <w:right w:val="nil"/>
            </w:tcBorders>
          </w:tcPr>
          <w:p w:rsidR="005D5C71" w:rsidRDefault="005D5C71">
            <w:pPr>
              <w:pStyle w:val="ConsPlusNormal"/>
            </w:pPr>
          </w:p>
        </w:tc>
        <w:tc>
          <w:tcPr>
            <w:tcW w:w="1267" w:type="dxa"/>
            <w:tcBorders>
              <w:top w:val="single" w:sz="4" w:space="0" w:color="auto"/>
              <w:left w:val="nil"/>
              <w:bottom w:val="nil"/>
              <w:right w:val="nil"/>
            </w:tcBorders>
          </w:tcPr>
          <w:p w:rsidR="005D5C71" w:rsidRDefault="005D5C71">
            <w:pPr>
              <w:pStyle w:val="ConsPlusNormal"/>
            </w:pPr>
          </w:p>
        </w:tc>
      </w:tr>
      <w:tr w:rsidR="005D5C71">
        <w:tblPrEx>
          <w:tblBorders>
            <w:insideH w:val="none" w:sz="0" w:space="0" w:color="auto"/>
            <w:insideV w:val="none" w:sz="0" w:space="0" w:color="auto"/>
          </w:tblBorders>
        </w:tblPrEx>
        <w:tc>
          <w:tcPr>
            <w:tcW w:w="508" w:type="dxa"/>
            <w:tcBorders>
              <w:top w:val="nil"/>
              <w:left w:val="nil"/>
              <w:bottom w:val="nil"/>
              <w:right w:val="nil"/>
            </w:tcBorders>
          </w:tcPr>
          <w:p w:rsidR="005D5C71" w:rsidRDefault="005D5C71">
            <w:pPr>
              <w:pStyle w:val="ConsPlusNormal"/>
              <w:jc w:val="center"/>
            </w:pPr>
            <w:bookmarkStart w:id="5" w:name="P117"/>
            <w:bookmarkEnd w:id="5"/>
            <w:r>
              <w:t>2.</w:t>
            </w:r>
          </w:p>
        </w:tc>
        <w:tc>
          <w:tcPr>
            <w:tcW w:w="6481" w:type="dxa"/>
            <w:tcBorders>
              <w:top w:val="nil"/>
              <w:left w:val="nil"/>
              <w:bottom w:val="nil"/>
              <w:right w:val="nil"/>
            </w:tcBorders>
          </w:tcPr>
          <w:p w:rsidR="005D5C71" w:rsidRDefault="005D5C71">
            <w:pPr>
              <w:pStyle w:val="ConsPlusNormal"/>
            </w:pPr>
            <w:r>
              <w:t>Общая стоимость всех договоров, заключенных заказчиком по результатам закупки инновационной продукции, высокотехнологичной продукции за год, предшествующий отчетному (годовой объем закупки инновационной продукции, высокотехнологичной продукции за год, предшествующий отчетному)</w:t>
            </w:r>
          </w:p>
        </w:tc>
        <w:tc>
          <w:tcPr>
            <w:tcW w:w="1266" w:type="dxa"/>
            <w:tcBorders>
              <w:top w:val="nil"/>
              <w:left w:val="nil"/>
              <w:bottom w:val="nil"/>
              <w:right w:val="nil"/>
            </w:tcBorders>
          </w:tcPr>
          <w:p w:rsidR="005D5C71" w:rsidRDefault="005D5C71">
            <w:pPr>
              <w:pStyle w:val="ConsPlusNormal"/>
            </w:pPr>
          </w:p>
        </w:tc>
        <w:tc>
          <w:tcPr>
            <w:tcW w:w="1267" w:type="dxa"/>
            <w:tcBorders>
              <w:top w:val="nil"/>
              <w:left w:val="nil"/>
              <w:bottom w:val="nil"/>
              <w:right w:val="nil"/>
            </w:tcBorders>
          </w:tcPr>
          <w:p w:rsidR="005D5C71" w:rsidRDefault="005D5C71">
            <w:pPr>
              <w:pStyle w:val="ConsPlusNormal"/>
            </w:pPr>
          </w:p>
        </w:tc>
      </w:tr>
      <w:tr w:rsidR="005D5C71">
        <w:tblPrEx>
          <w:tblBorders>
            <w:insideH w:val="none" w:sz="0" w:space="0" w:color="auto"/>
            <w:insideV w:val="none" w:sz="0" w:space="0" w:color="auto"/>
          </w:tblBorders>
        </w:tblPrEx>
        <w:tc>
          <w:tcPr>
            <w:tcW w:w="508" w:type="dxa"/>
            <w:tcBorders>
              <w:top w:val="nil"/>
              <w:left w:val="nil"/>
              <w:bottom w:val="nil"/>
              <w:right w:val="nil"/>
            </w:tcBorders>
          </w:tcPr>
          <w:p w:rsidR="005D5C71" w:rsidRDefault="005D5C71">
            <w:pPr>
              <w:pStyle w:val="ConsPlusNormal"/>
              <w:jc w:val="center"/>
            </w:pPr>
            <w:r>
              <w:t>3.</w:t>
            </w:r>
          </w:p>
        </w:tc>
        <w:tc>
          <w:tcPr>
            <w:tcW w:w="6481" w:type="dxa"/>
            <w:tcBorders>
              <w:top w:val="nil"/>
              <w:left w:val="nil"/>
              <w:bottom w:val="nil"/>
              <w:right w:val="nil"/>
            </w:tcBorders>
          </w:tcPr>
          <w:p w:rsidR="005D5C71" w:rsidRDefault="005D5C71">
            <w:pPr>
              <w:pStyle w:val="ConsPlusNormal"/>
            </w:pPr>
            <w:r>
              <w:t>Количество договоров, заключенных заказчиком по результатам закупки инновационной продукции, высокотехнологичной продукции за отчетный год</w:t>
            </w:r>
          </w:p>
        </w:tc>
        <w:tc>
          <w:tcPr>
            <w:tcW w:w="1266" w:type="dxa"/>
            <w:tcBorders>
              <w:top w:val="nil"/>
              <w:left w:val="nil"/>
              <w:bottom w:val="nil"/>
              <w:right w:val="nil"/>
            </w:tcBorders>
          </w:tcPr>
          <w:p w:rsidR="005D5C71" w:rsidRDefault="005D5C71">
            <w:pPr>
              <w:pStyle w:val="ConsPlusNormal"/>
            </w:pPr>
          </w:p>
        </w:tc>
        <w:tc>
          <w:tcPr>
            <w:tcW w:w="1267" w:type="dxa"/>
            <w:tcBorders>
              <w:top w:val="nil"/>
              <w:left w:val="nil"/>
              <w:bottom w:val="nil"/>
              <w:right w:val="nil"/>
            </w:tcBorders>
          </w:tcPr>
          <w:p w:rsidR="005D5C71" w:rsidRDefault="005D5C71">
            <w:pPr>
              <w:pStyle w:val="ConsPlusNormal"/>
            </w:pPr>
          </w:p>
        </w:tc>
      </w:tr>
      <w:tr w:rsidR="005D5C71">
        <w:tblPrEx>
          <w:tblBorders>
            <w:insideH w:val="none" w:sz="0" w:space="0" w:color="auto"/>
            <w:insideV w:val="none" w:sz="0" w:space="0" w:color="auto"/>
          </w:tblBorders>
        </w:tblPrEx>
        <w:tc>
          <w:tcPr>
            <w:tcW w:w="508" w:type="dxa"/>
            <w:tcBorders>
              <w:top w:val="nil"/>
              <w:left w:val="nil"/>
              <w:bottom w:val="nil"/>
              <w:right w:val="nil"/>
            </w:tcBorders>
          </w:tcPr>
          <w:p w:rsidR="005D5C71" w:rsidRDefault="005D5C71">
            <w:pPr>
              <w:pStyle w:val="ConsPlusNormal"/>
              <w:jc w:val="center"/>
            </w:pPr>
            <w:bookmarkStart w:id="6" w:name="P125"/>
            <w:bookmarkEnd w:id="6"/>
            <w:r>
              <w:t>4.</w:t>
            </w:r>
          </w:p>
        </w:tc>
        <w:tc>
          <w:tcPr>
            <w:tcW w:w="6481" w:type="dxa"/>
            <w:tcBorders>
              <w:top w:val="nil"/>
              <w:left w:val="nil"/>
              <w:bottom w:val="nil"/>
              <w:right w:val="nil"/>
            </w:tcBorders>
          </w:tcPr>
          <w:p w:rsidR="005D5C71" w:rsidRDefault="005D5C71">
            <w:pPr>
              <w:pStyle w:val="ConsPlusNormal"/>
            </w:pPr>
            <w:r>
              <w:t xml:space="preserve">Общая стоимость всех договоров, заключенных заказчиком по </w:t>
            </w:r>
            <w:r>
              <w:lastRenderedPageBreak/>
              <w:t>результатам закупки инновационной продукции, высокотехнологичной продукции за отчетный год (годовой объем закупки инновационной продукции, высокотехнологичной продукции за отчетный год)</w:t>
            </w:r>
          </w:p>
        </w:tc>
        <w:tc>
          <w:tcPr>
            <w:tcW w:w="1266" w:type="dxa"/>
            <w:tcBorders>
              <w:top w:val="nil"/>
              <w:left w:val="nil"/>
              <w:bottom w:val="nil"/>
              <w:right w:val="nil"/>
            </w:tcBorders>
          </w:tcPr>
          <w:p w:rsidR="005D5C71" w:rsidRDefault="005D5C71">
            <w:pPr>
              <w:pStyle w:val="ConsPlusNormal"/>
            </w:pPr>
          </w:p>
        </w:tc>
        <w:tc>
          <w:tcPr>
            <w:tcW w:w="1267" w:type="dxa"/>
            <w:tcBorders>
              <w:top w:val="nil"/>
              <w:left w:val="nil"/>
              <w:bottom w:val="nil"/>
              <w:right w:val="nil"/>
            </w:tcBorders>
          </w:tcPr>
          <w:p w:rsidR="005D5C71" w:rsidRDefault="005D5C71">
            <w:pPr>
              <w:pStyle w:val="ConsPlusNormal"/>
            </w:pPr>
          </w:p>
        </w:tc>
      </w:tr>
      <w:tr w:rsidR="005D5C71">
        <w:tblPrEx>
          <w:tblBorders>
            <w:insideH w:val="none" w:sz="0" w:space="0" w:color="auto"/>
            <w:insideV w:val="none" w:sz="0" w:space="0" w:color="auto"/>
          </w:tblBorders>
        </w:tblPrEx>
        <w:tc>
          <w:tcPr>
            <w:tcW w:w="508" w:type="dxa"/>
            <w:tcBorders>
              <w:top w:val="nil"/>
              <w:left w:val="nil"/>
              <w:bottom w:val="nil"/>
              <w:right w:val="nil"/>
            </w:tcBorders>
          </w:tcPr>
          <w:p w:rsidR="005D5C71" w:rsidRDefault="005D5C71">
            <w:pPr>
              <w:pStyle w:val="ConsPlusNormal"/>
              <w:jc w:val="center"/>
            </w:pPr>
            <w:r>
              <w:lastRenderedPageBreak/>
              <w:t>5.</w:t>
            </w:r>
          </w:p>
        </w:tc>
        <w:tc>
          <w:tcPr>
            <w:tcW w:w="6481" w:type="dxa"/>
            <w:tcBorders>
              <w:top w:val="nil"/>
              <w:left w:val="nil"/>
              <w:bottom w:val="nil"/>
              <w:right w:val="nil"/>
            </w:tcBorders>
          </w:tcPr>
          <w:p w:rsidR="005D5C71" w:rsidRDefault="005D5C71">
            <w:pPr>
              <w:pStyle w:val="ConsPlusNormal"/>
            </w:pPr>
            <w:r>
              <w:t xml:space="preserve">Увеличение годового объема закупки инновационной продукции, высокотехнологичной продукции (для сравнения отчетного года с годом, предшествующим </w:t>
            </w:r>
            <w:proofErr w:type="gramStart"/>
            <w:r>
              <w:t>отчетному</w:t>
            </w:r>
            <w:proofErr w:type="gramEnd"/>
            <w:r>
              <w:t xml:space="preserve">, рассчитывается как частное от деления разницы между показателем, предусмотренным </w:t>
            </w:r>
            <w:hyperlink w:anchor="P125" w:history="1">
              <w:r>
                <w:rPr>
                  <w:color w:val="0000FF"/>
                </w:rPr>
                <w:t>позицией 4</w:t>
              </w:r>
            </w:hyperlink>
            <w:r>
              <w:t xml:space="preserve"> настоящего раздела, и показателем, предусмотренным </w:t>
            </w:r>
            <w:hyperlink w:anchor="P117" w:history="1">
              <w:r>
                <w:rPr>
                  <w:color w:val="0000FF"/>
                </w:rPr>
                <w:t>позицией 2</w:t>
              </w:r>
            </w:hyperlink>
            <w:r>
              <w:t xml:space="preserve"> настоящего раздела, на показатель, предусмотренный </w:t>
            </w:r>
            <w:hyperlink w:anchor="P117" w:history="1">
              <w:r>
                <w:rPr>
                  <w:color w:val="0000FF"/>
                </w:rPr>
                <w:t>позицией 2</w:t>
              </w:r>
            </w:hyperlink>
            <w:r>
              <w:t xml:space="preserve"> настоящего раздела, умноженное на 100) (процентов)</w:t>
            </w:r>
          </w:p>
        </w:tc>
        <w:tc>
          <w:tcPr>
            <w:tcW w:w="1266" w:type="dxa"/>
            <w:tcBorders>
              <w:top w:val="nil"/>
              <w:left w:val="nil"/>
              <w:bottom w:val="nil"/>
              <w:right w:val="nil"/>
            </w:tcBorders>
          </w:tcPr>
          <w:p w:rsidR="005D5C71" w:rsidRDefault="005D5C71">
            <w:pPr>
              <w:pStyle w:val="ConsPlusNormal"/>
            </w:pPr>
          </w:p>
        </w:tc>
        <w:tc>
          <w:tcPr>
            <w:tcW w:w="1267" w:type="dxa"/>
            <w:tcBorders>
              <w:top w:val="nil"/>
              <w:left w:val="nil"/>
              <w:bottom w:val="nil"/>
              <w:right w:val="nil"/>
            </w:tcBorders>
          </w:tcPr>
          <w:p w:rsidR="005D5C71" w:rsidRDefault="005D5C71">
            <w:pPr>
              <w:pStyle w:val="ConsPlusNormal"/>
            </w:pPr>
          </w:p>
        </w:tc>
      </w:tr>
      <w:tr w:rsidR="005D5C71">
        <w:tblPrEx>
          <w:tblBorders>
            <w:insideH w:val="none" w:sz="0" w:space="0" w:color="auto"/>
            <w:insideV w:val="none" w:sz="0" w:space="0" w:color="auto"/>
          </w:tblBorders>
        </w:tblPrEx>
        <w:tc>
          <w:tcPr>
            <w:tcW w:w="508" w:type="dxa"/>
            <w:tcBorders>
              <w:top w:val="nil"/>
              <w:left w:val="nil"/>
              <w:bottom w:val="single" w:sz="4" w:space="0" w:color="auto"/>
              <w:right w:val="nil"/>
            </w:tcBorders>
          </w:tcPr>
          <w:p w:rsidR="005D5C71" w:rsidRDefault="005D5C71">
            <w:pPr>
              <w:pStyle w:val="ConsPlusNormal"/>
              <w:jc w:val="center"/>
            </w:pPr>
            <w:r>
              <w:t>6.</w:t>
            </w:r>
          </w:p>
        </w:tc>
        <w:tc>
          <w:tcPr>
            <w:tcW w:w="6481" w:type="dxa"/>
            <w:tcBorders>
              <w:top w:val="nil"/>
              <w:left w:val="nil"/>
              <w:bottom w:val="single" w:sz="4" w:space="0" w:color="auto"/>
              <w:right w:val="nil"/>
            </w:tcBorders>
          </w:tcPr>
          <w:p w:rsidR="005D5C71" w:rsidRDefault="005D5C71">
            <w:pPr>
              <w:pStyle w:val="ConsPlusNormal"/>
            </w:pPr>
            <w:proofErr w:type="gramStart"/>
            <w:r>
              <w:t xml:space="preserve">Сведения о доле закупки инновационной продукции, высокотехнологичной продукции в совокупном годовом стоимостном объеме всех договоров, заключенных заказчиком по результатам закупки товаров, работ, услуг за отчетный год (рассчитывается как частное от деления показателя, предусмотренного </w:t>
            </w:r>
            <w:hyperlink w:anchor="P125" w:history="1">
              <w:r>
                <w:rPr>
                  <w:color w:val="0000FF"/>
                </w:rPr>
                <w:t>позицией 4</w:t>
              </w:r>
            </w:hyperlink>
            <w:r>
              <w:t xml:space="preserve"> настоящего раздела, на совокупный годовой стоимостной объем всех договоров, заключенных заказчиком по результатам закупки товаров, работ, услуг за отчетный год, умноженное на 100) (процентов)</w:t>
            </w:r>
            <w:proofErr w:type="gramEnd"/>
          </w:p>
        </w:tc>
        <w:tc>
          <w:tcPr>
            <w:tcW w:w="1266" w:type="dxa"/>
            <w:tcBorders>
              <w:top w:val="nil"/>
              <w:left w:val="nil"/>
              <w:bottom w:val="single" w:sz="4" w:space="0" w:color="auto"/>
              <w:right w:val="nil"/>
            </w:tcBorders>
          </w:tcPr>
          <w:p w:rsidR="005D5C71" w:rsidRDefault="005D5C71">
            <w:pPr>
              <w:pStyle w:val="ConsPlusNormal"/>
            </w:pPr>
          </w:p>
        </w:tc>
        <w:tc>
          <w:tcPr>
            <w:tcW w:w="1267" w:type="dxa"/>
            <w:tcBorders>
              <w:top w:val="nil"/>
              <w:left w:val="nil"/>
              <w:bottom w:val="single" w:sz="4" w:space="0" w:color="auto"/>
              <w:right w:val="nil"/>
            </w:tcBorders>
          </w:tcPr>
          <w:p w:rsidR="005D5C71" w:rsidRDefault="005D5C71">
            <w:pPr>
              <w:pStyle w:val="ConsPlusNormal"/>
            </w:pPr>
          </w:p>
        </w:tc>
      </w:tr>
    </w:tbl>
    <w:p w:rsidR="005D5C71" w:rsidRDefault="005D5C71">
      <w:pPr>
        <w:pStyle w:val="ConsPlusNormal"/>
        <w:jc w:val="both"/>
      </w:pPr>
    </w:p>
    <w:p w:rsidR="005D5C71" w:rsidRDefault="005D5C71">
      <w:pPr>
        <w:pStyle w:val="ConsPlusNonformat"/>
        <w:jc w:val="both"/>
      </w:pPr>
      <w:r>
        <w:t xml:space="preserve">              II. Сведения о закупке инновационной продукции,</w:t>
      </w:r>
    </w:p>
    <w:p w:rsidR="005D5C71" w:rsidRDefault="005D5C71">
      <w:pPr>
        <w:pStyle w:val="ConsPlusNonformat"/>
        <w:jc w:val="both"/>
      </w:pPr>
      <w:r>
        <w:t xml:space="preserve">        высокотехнологичной продукции у субъектов малого и среднего</w:t>
      </w:r>
    </w:p>
    <w:p w:rsidR="005D5C71" w:rsidRDefault="005D5C71">
      <w:pPr>
        <w:pStyle w:val="ConsPlusNonformat"/>
        <w:jc w:val="both"/>
      </w:pPr>
      <w:r>
        <w:t xml:space="preserve">               предпринимательства по итогам отчетного года</w:t>
      </w:r>
    </w:p>
    <w:p w:rsidR="005D5C71" w:rsidRDefault="005D5C71">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08"/>
        <w:gridCol w:w="6474"/>
        <w:gridCol w:w="1277"/>
        <w:gridCol w:w="1264"/>
      </w:tblGrid>
      <w:tr w:rsidR="005D5C71">
        <w:tc>
          <w:tcPr>
            <w:tcW w:w="6982" w:type="dxa"/>
            <w:gridSpan w:val="2"/>
            <w:tcBorders>
              <w:top w:val="single" w:sz="4" w:space="0" w:color="auto"/>
              <w:left w:val="nil"/>
              <w:bottom w:val="single" w:sz="4" w:space="0" w:color="auto"/>
            </w:tcBorders>
          </w:tcPr>
          <w:p w:rsidR="005D5C71" w:rsidRDefault="005D5C71">
            <w:pPr>
              <w:pStyle w:val="ConsPlusNormal"/>
              <w:jc w:val="center"/>
            </w:pPr>
            <w:r>
              <w:t>Наименование показателя</w:t>
            </w:r>
          </w:p>
        </w:tc>
        <w:tc>
          <w:tcPr>
            <w:tcW w:w="1277" w:type="dxa"/>
            <w:tcBorders>
              <w:top w:val="single" w:sz="4" w:space="0" w:color="auto"/>
              <w:bottom w:val="single" w:sz="4" w:space="0" w:color="auto"/>
            </w:tcBorders>
          </w:tcPr>
          <w:p w:rsidR="005D5C71" w:rsidRDefault="005D5C71">
            <w:pPr>
              <w:pStyle w:val="ConsPlusNormal"/>
              <w:jc w:val="center"/>
            </w:pPr>
            <w:r>
              <w:t>Общая стоимость (тыс. рублей)</w:t>
            </w:r>
          </w:p>
        </w:tc>
        <w:tc>
          <w:tcPr>
            <w:tcW w:w="1264" w:type="dxa"/>
            <w:tcBorders>
              <w:top w:val="single" w:sz="4" w:space="0" w:color="auto"/>
              <w:bottom w:val="single" w:sz="4" w:space="0" w:color="auto"/>
              <w:right w:val="nil"/>
            </w:tcBorders>
          </w:tcPr>
          <w:p w:rsidR="005D5C71" w:rsidRDefault="005D5C71">
            <w:pPr>
              <w:pStyle w:val="ConsPlusNormal"/>
              <w:jc w:val="center"/>
            </w:pPr>
            <w:r>
              <w:t>Количество (единиц)</w:t>
            </w:r>
          </w:p>
        </w:tc>
      </w:tr>
      <w:tr w:rsidR="005D5C71">
        <w:tblPrEx>
          <w:tblBorders>
            <w:insideH w:val="none" w:sz="0" w:space="0" w:color="auto"/>
            <w:insideV w:val="none" w:sz="0" w:space="0" w:color="auto"/>
          </w:tblBorders>
        </w:tblPrEx>
        <w:tc>
          <w:tcPr>
            <w:tcW w:w="508" w:type="dxa"/>
            <w:tcBorders>
              <w:top w:val="single" w:sz="4" w:space="0" w:color="auto"/>
              <w:left w:val="nil"/>
              <w:bottom w:val="nil"/>
              <w:right w:val="nil"/>
            </w:tcBorders>
          </w:tcPr>
          <w:p w:rsidR="005D5C71" w:rsidRDefault="005D5C71">
            <w:pPr>
              <w:pStyle w:val="ConsPlusNormal"/>
              <w:jc w:val="center"/>
            </w:pPr>
            <w:r>
              <w:t>1.</w:t>
            </w:r>
          </w:p>
        </w:tc>
        <w:tc>
          <w:tcPr>
            <w:tcW w:w="6474" w:type="dxa"/>
            <w:tcBorders>
              <w:top w:val="single" w:sz="4" w:space="0" w:color="auto"/>
              <w:left w:val="nil"/>
              <w:bottom w:val="nil"/>
              <w:right w:val="nil"/>
            </w:tcBorders>
          </w:tcPr>
          <w:p w:rsidR="005D5C71" w:rsidRDefault="005D5C71">
            <w:pPr>
              <w:pStyle w:val="ConsPlusNormal"/>
            </w:pPr>
            <w:proofErr w:type="gramStart"/>
            <w:r>
              <w:t xml:space="preserve">Количество договоров, заключенных заказчиком по результатам </w:t>
            </w:r>
            <w:r>
              <w:lastRenderedPageBreak/>
              <w:t xml:space="preserve">закупок инновационной продукции, высокотехнологичной продукции, указанных в </w:t>
            </w:r>
            <w:hyperlink r:id="rId10" w:history="1">
              <w:r>
                <w:rPr>
                  <w:color w:val="0000FF"/>
                </w:rPr>
                <w:t>пункте 7</w:t>
              </w:r>
            </w:hyperlink>
            <w:r>
              <w:t xml:space="preserve">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Российской Федерации от 11 декабря 2014 г. N 1352 "Об особенностях участия субъектов малого и</w:t>
            </w:r>
            <w:proofErr w:type="gramEnd"/>
            <w:r>
              <w:t xml:space="preserve"> среднего предпринимательства в закупках товаров, работ, услуг отдельными видами юридических лиц" (далее - Положение об особенностях участия субъектов малого и среднего предпринимательства в закупках товаров, работ, услуг отдельными видами юридических лиц), за год, предшествующий </w:t>
            </w:r>
            <w:proofErr w:type="gramStart"/>
            <w:r>
              <w:t>отчетному</w:t>
            </w:r>
            <w:proofErr w:type="gramEnd"/>
          </w:p>
        </w:tc>
        <w:tc>
          <w:tcPr>
            <w:tcW w:w="1277" w:type="dxa"/>
            <w:tcBorders>
              <w:top w:val="single" w:sz="4" w:space="0" w:color="auto"/>
              <w:left w:val="nil"/>
              <w:bottom w:val="nil"/>
              <w:right w:val="nil"/>
            </w:tcBorders>
          </w:tcPr>
          <w:p w:rsidR="005D5C71" w:rsidRDefault="005D5C71">
            <w:pPr>
              <w:pStyle w:val="ConsPlusNormal"/>
            </w:pPr>
          </w:p>
        </w:tc>
        <w:tc>
          <w:tcPr>
            <w:tcW w:w="1264" w:type="dxa"/>
            <w:tcBorders>
              <w:top w:val="single" w:sz="4" w:space="0" w:color="auto"/>
              <w:left w:val="nil"/>
              <w:bottom w:val="nil"/>
              <w:right w:val="nil"/>
            </w:tcBorders>
          </w:tcPr>
          <w:p w:rsidR="005D5C71" w:rsidRDefault="005D5C71">
            <w:pPr>
              <w:pStyle w:val="ConsPlusNormal"/>
            </w:pPr>
          </w:p>
        </w:tc>
      </w:tr>
      <w:tr w:rsidR="005D5C71">
        <w:tblPrEx>
          <w:tblBorders>
            <w:insideH w:val="none" w:sz="0" w:space="0" w:color="auto"/>
            <w:insideV w:val="none" w:sz="0" w:space="0" w:color="auto"/>
          </w:tblBorders>
        </w:tblPrEx>
        <w:tc>
          <w:tcPr>
            <w:tcW w:w="508" w:type="dxa"/>
            <w:tcBorders>
              <w:top w:val="nil"/>
              <w:left w:val="nil"/>
              <w:bottom w:val="nil"/>
              <w:right w:val="nil"/>
            </w:tcBorders>
          </w:tcPr>
          <w:p w:rsidR="005D5C71" w:rsidRDefault="005D5C71">
            <w:pPr>
              <w:pStyle w:val="ConsPlusNormal"/>
              <w:jc w:val="center"/>
            </w:pPr>
            <w:r>
              <w:lastRenderedPageBreak/>
              <w:t>2.</w:t>
            </w:r>
          </w:p>
        </w:tc>
        <w:tc>
          <w:tcPr>
            <w:tcW w:w="6474" w:type="dxa"/>
            <w:tcBorders>
              <w:top w:val="nil"/>
              <w:left w:val="nil"/>
              <w:bottom w:val="nil"/>
              <w:right w:val="nil"/>
            </w:tcBorders>
          </w:tcPr>
          <w:p w:rsidR="005D5C71" w:rsidRDefault="005D5C71">
            <w:pPr>
              <w:pStyle w:val="ConsPlusNormal"/>
            </w:pPr>
            <w:r>
              <w:t xml:space="preserve">Общая стоимость договоров, заключенных заказчиком по результатам закупок инновационной продукции, высокотехнологичной продукции, указанных в </w:t>
            </w:r>
            <w:hyperlink r:id="rId11" w:history="1">
              <w:r>
                <w:rPr>
                  <w:color w:val="0000FF"/>
                </w:rPr>
                <w:t>пункте 7</w:t>
              </w:r>
            </w:hyperlink>
            <w:r>
              <w:t xml:space="preserve"> Положения об особенностях участия субъектов малого и среднего предпринимательства в закупках товаров, работ, услуг отдельными видами юридических лиц, за год, предшествующий </w:t>
            </w:r>
            <w:proofErr w:type="gramStart"/>
            <w:r>
              <w:t>отчетному</w:t>
            </w:r>
            <w:proofErr w:type="gramEnd"/>
          </w:p>
        </w:tc>
        <w:tc>
          <w:tcPr>
            <w:tcW w:w="1277" w:type="dxa"/>
            <w:tcBorders>
              <w:top w:val="nil"/>
              <w:left w:val="nil"/>
              <w:bottom w:val="nil"/>
              <w:right w:val="nil"/>
            </w:tcBorders>
          </w:tcPr>
          <w:p w:rsidR="005D5C71" w:rsidRDefault="005D5C71">
            <w:pPr>
              <w:pStyle w:val="ConsPlusNormal"/>
            </w:pPr>
          </w:p>
        </w:tc>
        <w:tc>
          <w:tcPr>
            <w:tcW w:w="1264" w:type="dxa"/>
            <w:tcBorders>
              <w:top w:val="nil"/>
              <w:left w:val="nil"/>
              <w:bottom w:val="nil"/>
              <w:right w:val="nil"/>
            </w:tcBorders>
          </w:tcPr>
          <w:p w:rsidR="005D5C71" w:rsidRDefault="005D5C71">
            <w:pPr>
              <w:pStyle w:val="ConsPlusNormal"/>
            </w:pPr>
          </w:p>
        </w:tc>
      </w:tr>
      <w:tr w:rsidR="005D5C71">
        <w:tblPrEx>
          <w:tblBorders>
            <w:insideH w:val="none" w:sz="0" w:space="0" w:color="auto"/>
            <w:insideV w:val="none" w:sz="0" w:space="0" w:color="auto"/>
          </w:tblBorders>
        </w:tblPrEx>
        <w:tc>
          <w:tcPr>
            <w:tcW w:w="508" w:type="dxa"/>
            <w:tcBorders>
              <w:top w:val="nil"/>
              <w:left w:val="nil"/>
              <w:bottom w:val="nil"/>
              <w:right w:val="nil"/>
            </w:tcBorders>
          </w:tcPr>
          <w:p w:rsidR="005D5C71" w:rsidRDefault="005D5C71">
            <w:pPr>
              <w:pStyle w:val="ConsPlusNormal"/>
              <w:jc w:val="center"/>
            </w:pPr>
            <w:r>
              <w:t>3.</w:t>
            </w:r>
          </w:p>
        </w:tc>
        <w:tc>
          <w:tcPr>
            <w:tcW w:w="6474" w:type="dxa"/>
            <w:tcBorders>
              <w:top w:val="nil"/>
              <w:left w:val="nil"/>
              <w:bottom w:val="nil"/>
              <w:right w:val="nil"/>
            </w:tcBorders>
          </w:tcPr>
          <w:p w:rsidR="005D5C71" w:rsidRDefault="005D5C71">
            <w:pPr>
              <w:pStyle w:val="ConsPlusNormal"/>
            </w:pPr>
            <w:r>
              <w:t xml:space="preserve">Количество договоров, заключенных заказчиком по результатам закупки инновационной продукции, высокотехнологичной продукции у субъектов малого и среднего предпринимательства за год, предшествующий </w:t>
            </w:r>
            <w:proofErr w:type="gramStart"/>
            <w:r>
              <w:t>отчетному</w:t>
            </w:r>
            <w:proofErr w:type="gramEnd"/>
          </w:p>
        </w:tc>
        <w:tc>
          <w:tcPr>
            <w:tcW w:w="1277" w:type="dxa"/>
            <w:tcBorders>
              <w:top w:val="nil"/>
              <w:left w:val="nil"/>
              <w:bottom w:val="nil"/>
              <w:right w:val="nil"/>
            </w:tcBorders>
          </w:tcPr>
          <w:p w:rsidR="005D5C71" w:rsidRDefault="005D5C71">
            <w:pPr>
              <w:pStyle w:val="ConsPlusNormal"/>
            </w:pPr>
          </w:p>
        </w:tc>
        <w:tc>
          <w:tcPr>
            <w:tcW w:w="1264" w:type="dxa"/>
            <w:tcBorders>
              <w:top w:val="nil"/>
              <w:left w:val="nil"/>
              <w:bottom w:val="nil"/>
              <w:right w:val="nil"/>
            </w:tcBorders>
          </w:tcPr>
          <w:p w:rsidR="005D5C71" w:rsidRDefault="005D5C71">
            <w:pPr>
              <w:pStyle w:val="ConsPlusNormal"/>
            </w:pPr>
          </w:p>
        </w:tc>
      </w:tr>
      <w:tr w:rsidR="005D5C71">
        <w:tblPrEx>
          <w:tblBorders>
            <w:insideH w:val="none" w:sz="0" w:space="0" w:color="auto"/>
            <w:insideV w:val="none" w:sz="0" w:space="0" w:color="auto"/>
          </w:tblBorders>
        </w:tblPrEx>
        <w:tc>
          <w:tcPr>
            <w:tcW w:w="508" w:type="dxa"/>
            <w:tcBorders>
              <w:top w:val="nil"/>
              <w:left w:val="nil"/>
              <w:bottom w:val="nil"/>
              <w:right w:val="nil"/>
            </w:tcBorders>
          </w:tcPr>
          <w:p w:rsidR="005D5C71" w:rsidRDefault="005D5C71">
            <w:pPr>
              <w:pStyle w:val="ConsPlusNormal"/>
              <w:jc w:val="center"/>
            </w:pPr>
            <w:bookmarkStart w:id="7" w:name="P157"/>
            <w:bookmarkEnd w:id="7"/>
            <w:r>
              <w:t>4.</w:t>
            </w:r>
          </w:p>
        </w:tc>
        <w:tc>
          <w:tcPr>
            <w:tcW w:w="6474" w:type="dxa"/>
            <w:tcBorders>
              <w:top w:val="nil"/>
              <w:left w:val="nil"/>
              <w:bottom w:val="nil"/>
              <w:right w:val="nil"/>
            </w:tcBorders>
          </w:tcPr>
          <w:p w:rsidR="005D5C71" w:rsidRDefault="005D5C71">
            <w:pPr>
              <w:pStyle w:val="ConsPlusNormal"/>
            </w:pPr>
            <w:r>
              <w:t xml:space="preserve">Общая стоимость договоров, заключенных заказчиком по результатам закупки инновационной продукции, высокотехнологичной продукции у субъектов малого и среднего предпринимательства за год, предшествующий отчетному (годовой объем закупки инновационной продукции, высокотехнологичной продукции у субъектов малого и среднего </w:t>
            </w:r>
            <w:r>
              <w:lastRenderedPageBreak/>
              <w:t>предпринимательства за год, предшествующий отчетному)</w:t>
            </w:r>
          </w:p>
        </w:tc>
        <w:tc>
          <w:tcPr>
            <w:tcW w:w="1277" w:type="dxa"/>
            <w:tcBorders>
              <w:top w:val="nil"/>
              <w:left w:val="nil"/>
              <w:bottom w:val="nil"/>
              <w:right w:val="nil"/>
            </w:tcBorders>
          </w:tcPr>
          <w:p w:rsidR="005D5C71" w:rsidRDefault="005D5C71">
            <w:pPr>
              <w:pStyle w:val="ConsPlusNormal"/>
            </w:pPr>
          </w:p>
        </w:tc>
        <w:tc>
          <w:tcPr>
            <w:tcW w:w="1264" w:type="dxa"/>
            <w:tcBorders>
              <w:top w:val="nil"/>
              <w:left w:val="nil"/>
              <w:bottom w:val="nil"/>
              <w:right w:val="nil"/>
            </w:tcBorders>
          </w:tcPr>
          <w:p w:rsidR="005D5C71" w:rsidRDefault="005D5C71">
            <w:pPr>
              <w:pStyle w:val="ConsPlusNormal"/>
            </w:pPr>
          </w:p>
        </w:tc>
      </w:tr>
      <w:tr w:rsidR="005D5C71">
        <w:tblPrEx>
          <w:tblBorders>
            <w:insideH w:val="none" w:sz="0" w:space="0" w:color="auto"/>
            <w:insideV w:val="none" w:sz="0" w:space="0" w:color="auto"/>
          </w:tblBorders>
        </w:tblPrEx>
        <w:tc>
          <w:tcPr>
            <w:tcW w:w="508" w:type="dxa"/>
            <w:tcBorders>
              <w:top w:val="nil"/>
              <w:left w:val="nil"/>
              <w:bottom w:val="nil"/>
              <w:right w:val="nil"/>
            </w:tcBorders>
          </w:tcPr>
          <w:p w:rsidR="005D5C71" w:rsidRDefault="005D5C71">
            <w:pPr>
              <w:pStyle w:val="ConsPlusNormal"/>
              <w:jc w:val="center"/>
            </w:pPr>
            <w:r>
              <w:lastRenderedPageBreak/>
              <w:t>5.</w:t>
            </w:r>
          </w:p>
        </w:tc>
        <w:tc>
          <w:tcPr>
            <w:tcW w:w="6474" w:type="dxa"/>
            <w:tcBorders>
              <w:top w:val="nil"/>
              <w:left w:val="nil"/>
              <w:bottom w:val="nil"/>
              <w:right w:val="nil"/>
            </w:tcBorders>
          </w:tcPr>
          <w:p w:rsidR="005D5C71" w:rsidRDefault="005D5C71">
            <w:pPr>
              <w:pStyle w:val="ConsPlusNormal"/>
            </w:pPr>
            <w:r>
              <w:t xml:space="preserve">Количество договоров, заключенных заказчиком по результатам закупок инновационной продукции, высокотехнологичной продукции, указанных в </w:t>
            </w:r>
            <w:hyperlink r:id="rId12" w:history="1">
              <w:r>
                <w:rPr>
                  <w:color w:val="0000FF"/>
                </w:rPr>
                <w:t>пункте 7</w:t>
              </w:r>
            </w:hyperlink>
            <w:r>
              <w:t xml:space="preserve"> Положения об особенностях участия субъектов малого и среднего предпринимательства в закупках товаров, работ, услуг отдельными видами юридических лиц, за отчетный год</w:t>
            </w:r>
          </w:p>
        </w:tc>
        <w:tc>
          <w:tcPr>
            <w:tcW w:w="1277" w:type="dxa"/>
            <w:tcBorders>
              <w:top w:val="nil"/>
              <w:left w:val="nil"/>
              <w:bottom w:val="nil"/>
              <w:right w:val="nil"/>
            </w:tcBorders>
          </w:tcPr>
          <w:p w:rsidR="005D5C71" w:rsidRDefault="005D5C71">
            <w:pPr>
              <w:pStyle w:val="ConsPlusNormal"/>
            </w:pPr>
          </w:p>
        </w:tc>
        <w:tc>
          <w:tcPr>
            <w:tcW w:w="1264" w:type="dxa"/>
            <w:tcBorders>
              <w:top w:val="nil"/>
              <w:left w:val="nil"/>
              <w:bottom w:val="nil"/>
              <w:right w:val="nil"/>
            </w:tcBorders>
          </w:tcPr>
          <w:p w:rsidR="005D5C71" w:rsidRDefault="005D5C71">
            <w:pPr>
              <w:pStyle w:val="ConsPlusNormal"/>
            </w:pPr>
          </w:p>
        </w:tc>
      </w:tr>
      <w:tr w:rsidR="005D5C71">
        <w:tblPrEx>
          <w:tblBorders>
            <w:insideH w:val="none" w:sz="0" w:space="0" w:color="auto"/>
            <w:insideV w:val="none" w:sz="0" w:space="0" w:color="auto"/>
          </w:tblBorders>
        </w:tblPrEx>
        <w:tc>
          <w:tcPr>
            <w:tcW w:w="508" w:type="dxa"/>
            <w:tcBorders>
              <w:top w:val="nil"/>
              <w:left w:val="nil"/>
              <w:bottom w:val="nil"/>
              <w:right w:val="nil"/>
            </w:tcBorders>
          </w:tcPr>
          <w:p w:rsidR="005D5C71" w:rsidRDefault="005D5C71">
            <w:pPr>
              <w:pStyle w:val="ConsPlusNormal"/>
              <w:jc w:val="center"/>
            </w:pPr>
            <w:r>
              <w:t>6.</w:t>
            </w:r>
          </w:p>
        </w:tc>
        <w:tc>
          <w:tcPr>
            <w:tcW w:w="6474" w:type="dxa"/>
            <w:tcBorders>
              <w:top w:val="nil"/>
              <w:left w:val="nil"/>
              <w:bottom w:val="nil"/>
              <w:right w:val="nil"/>
            </w:tcBorders>
          </w:tcPr>
          <w:p w:rsidR="005D5C71" w:rsidRDefault="005D5C71">
            <w:pPr>
              <w:pStyle w:val="ConsPlusNormal"/>
            </w:pPr>
            <w:r>
              <w:t xml:space="preserve">Общая стоимость договоров, заключенных заказчиком по результатам закупок инновационной продукции, высокотехнологичной продукции, указанных в </w:t>
            </w:r>
            <w:hyperlink r:id="rId13" w:history="1">
              <w:r>
                <w:rPr>
                  <w:color w:val="0000FF"/>
                </w:rPr>
                <w:t>пункте 7</w:t>
              </w:r>
            </w:hyperlink>
            <w:r>
              <w:t xml:space="preserve"> Положения об особенностях участия субъектов малого и среднего предпринимательства в закупках товаров, работ, услуг отдельными видами юридических лиц, за отчетный год</w:t>
            </w:r>
          </w:p>
        </w:tc>
        <w:tc>
          <w:tcPr>
            <w:tcW w:w="1277" w:type="dxa"/>
            <w:tcBorders>
              <w:top w:val="nil"/>
              <w:left w:val="nil"/>
              <w:bottom w:val="nil"/>
              <w:right w:val="nil"/>
            </w:tcBorders>
          </w:tcPr>
          <w:p w:rsidR="005D5C71" w:rsidRDefault="005D5C71">
            <w:pPr>
              <w:pStyle w:val="ConsPlusNormal"/>
            </w:pPr>
          </w:p>
        </w:tc>
        <w:tc>
          <w:tcPr>
            <w:tcW w:w="1264" w:type="dxa"/>
            <w:tcBorders>
              <w:top w:val="nil"/>
              <w:left w:val="nil"/>
              <w:bottom w:val="nil"/>
              <w:right w:val="nil"/>
            </w:tcBorders>
          </w:tcPr>
          <w:p w:rsidR="005D5C71" w:rsidRDefault="005D5C71">
            <w:pPr>
              <w:pStyle w:val="ConsPlusNormal"/>
            </w:pPr>
          </w:p>
        </w:tc>
      </w:tr>
      <w:tr w:rsidR="005D5C71">
        <w:tblPrEx>
          <w:tblBorders>
            <w:insideH w:val="none" w:sz="0" w:space="0" w:color="auto"/>
            <w:insideV w:val="none" w:sz="0" w:space="0" w:color="auto"/>
          </w:tblBorders>
        </w:tblPrEx>
        <w:tc>
          <w:tcPr>
            <w:tcW w:w="508" w:type="dxa"/>
            <w:tcBorders>
              <w:top w:val="nil"/>
              <w:left w:val="nil"/>
              <w:bottom w:val="nil"/>
              <w:right w:val="nil"/>
            </w:tcBorders>
          </w:tcPr>
          <w:p w:rsidR="005D5C71" w:rsidRDefault="005D5C71">
            <w:pPr>
              <w:pStyle w:val="ConsPlusNormal"/>
              <w:jc w:val="center"/>
            </w:pPr>
            <w:r>
              <w:t>7.</w:t>
            </w:r>
          </w:p>
        </w:tc>
        <w:tc>
          <w:tcPr>
            <w:tcW w:w="6474" w:type="dxa"/>
            <w:tcBorders>
              <w:top w:val="nil"/>
              <w:left w:val="nil"/>
              <w:bottom w:val="nil"/>
              <w:right w:val="nil"/>
            </w:tcBorders>
          </w:tcPr>
          <w:p w:rsidR="005D5C71" w:rsidRDefault="005D5C71">
            <w:pPr>
              <w:pStyle w:val="ConsPlusNormal"/>
            </w:pPr>
            <w:r>
              <w:t>Количество договоров, заключенных заказчиком по результатам закупки инновационной продукции, высокотехнологичной продукции у субъектов малого и среднего предпринимательства за отчетный год</w:t>
            </w:r>
          </w:p>
        </w:tc>
        <w:tc>
          <w:tcPr>
            <w:tcW w:w="1277" w:type="dxa"/>
            <w:tcBorders>
              <w:top w:val="nil"/>
              <w:left w:val="nil"/>
              <w:bottom w:val="nil"/>
              <w:right w:val="nil"/>
            </w:tcBorders>
          </w:tcPr>
          <w:p w:rsidR="005D5C71" w:rsidRDefault="005D5C71">
            <w:pPr>
              <w:pStyle w:val="ConsPlusNormal"/>
            </w:pPr>
          </w:p>
        </w:tc>
        <w:tc>
          <w:tcPr>
            <w:tcW w:w="1264" w:type="dxa"/>
            <w:tcBorders>
              <w:top w:val="nil"/>
              <w:left w:val="nil"/>
              <w:bottom w:val="nil"/>
              <w:right w:val="nil"/>
            </w:tcBorders>
          </w:tcPr>
          <w:p w:rsidR="005D5C71" w:rsidRDefault="005D5C71">
            <w:pPr>
              <w:pStyle w:val="ConsPlusNormal"/>
            </w:pPr>
          </w:p>
        </w:tc>
      </w:tr>
      <w:tr w:rsidR="005D5C71">
        <w:tblPrEx>
          <w:tblBorders>
            <w:insideH w:val="none" w:sz="0" w:space="0" w:color="auto"/>
            <w:insideV w:val="none" w:sz="0" w:space="0" w:color="auto"/>
          </w:tblBorders>
        </w:tblPrEx>
        <w:tc>
          <w:tcPr>
            <w:tcW w:w="508" w:type="dxa"/>
            <w:tcBorders>
              <w:top w:val="nil"/>
              <w:left w:val="nil"/>
              <w:bottom w:val="nil"/>
              <w:right w:val="nil"/>
            </w:tcBorders>
          </w:tcPr>
          <w:p w:rsidR="005D5C71" w:rsidRDefault="005D5C71">
            <w:pPr>
              <w:pStyle w:val="ConsPlusNormal"/>
              <w:jc w:val="center"/>
            </w:pPr>
            <w:bookmarkStart w:id="8" w:name="P173"/>
            <w:bookmarkEnd w:id="8"/>
            <w:r>
              <w:t>8.</w:t>
            </w:r>
          </w:p>
        </w:tc>
        <w:tc>
          <w:tcPr>
            <w:tcW w:w="6474" w:type="dxa"/>
            <w:tcBorders>
              <w:top w:val="nil"/>
              <w:left w:val="nil"/>
              <w:bottom w:val="nil"/>
              <w:right w:val="nil"/>
            </w:tcBorders>
          </w:tcPr>
          <w:p w:rsidR="005D5C71" w:rsidRDefault="005D5C71">
            <w:pPr>
              <w:pStyle w:val="ConsPlusNormal"/>
            </w:pPr>
            <w:r>
              <w:t>Общая стоимость договоров, заключенных заказчиком по результатам закупки инновационной продукции, высокотехнологичной продукции у субъектов малого и среднего предпринимательства за отчетный год (годовой объем закупки инновационной продукции, высокотехнологичной продукции у субъектов малого и среднего предпринимательства за отчетный год)</w:t>
            </w:r>
          </w:p>
        </w:tc>
        <w:tc>
          <w:tcPr>
            <w:tcW w:w="1277" w:type="dxa"/>
            <w:tcBorders>
              <w:top w:val="nil"/>
              <w:left w:val="nil"/>
              <w:bottom w:val="nil"/>
              <w:right w:val="nil"/>
            </w:tcBorders>
          </w:tcPr>
          <w:p w:rsidR="005D5C71" w:rsidRDefault="005D5C71">
            <w:pPr>
              <w:pStyle w:val="ConsPlusNormal"/>
            </w:pPr>
          </w:p>
        </w:tc>
        <w:tc>
          <w:tcPr>
            <w:tcW w:w="1264" w:type="dxa"/>
            <w:tcBorders>
              <w:top w:val="nil"/>
              <w:left w:val="nil"/>
              <w:bottom w:val="nil"/>
              <w:right w:val="nil"/>
            </w:tcBorders>
          </w:tcPr>
          <w:p w:rsidR="005D5C71" w:rsidRDefault="005D5C71">
            <w:pPr>
              <w:pStyle w:val="ConsPlusNormal"/>
            </w:pPr>
          </w:p>
        </w:tc>
      </w:tr>
      <w:tr w:rsidR="005D5C71">
        <w:tblPrEx>
          <w:tblBorders>
            <w:insideH w:val="none" w:sz="0" w:space="0" w:color="auto"/>
            <w:insideV w:val="none" w:sz="0" w:space="0" w:color="auto"/>
          </w:tblBorders>
        </w:tblPrEx>
        <w:tc>
          <w:tcPr>
            <w:tcW w:w="508" w:type="dxa"/>
            <w:tcBorders>
              <w:top w:val="nil"/>
              <w:left w:val="nil"/>
              <w:bottom w:val="nil"/>
              <w:right w:val="nil"/>
            </w:tcBorders>
          </w:tcPr>
          <w:p w:rsidR="005D5C71" w:rsidRDefault="005D5C71">
            <w:pPr>
              <w:pStyle w:val="ConsPlusNormal"/>
              <w:jc w:val="center"/>
            </w:pPr>
            <w:r>
              <w:t>9.</w:t>
            </w:r>
          </w:p>
        </w:tc>
        <w:tc>
          <w:tcPr>
            <w:tcW w:w="6474" w:type="dxa"/>
            <w:tcBorders>
              <w:top w:val="nil"/>
              <w:left w:val="nil"/>
              <w:bottom w:val="nil"/>
              <w:right w:val="nil"/>
            </w:tcBorders>
          </w:tcPr>
          <w:p w:rsidR="005D5C71" w:rsidRDefault="005D5C71">
            <w:pPr>
              <w:pStyle w:val="ConsPlusNormal"/>
            </w:pPr>
            <w:proofErr w:type="gramStart"/>
            <w:r>
              <w:t xml:space="preserve">Увеличение годового объема закупки инновационной продукции, высокотехнологичной продукции у субъектов малого и среднего предпринимательства (для сравнения отчетного года с годом, предшествующим отчетному, рассчитывается как частное от деления разницы между показателем, предусмотренным </w:t>
            </w:r>
            <w:hyperlink w:anchor="P173" w:history="1">
              <w:r>
                <w:rPr>
                  <w:color w:val="0000FF"/>
                </w:rPr>
                <w:t>позицией 8</w:t>
              </w:r>
            </w:hyperlink>
            <w:r>
              <w:t xml:space="preserve"> настоящего раздела, и показателем, </w:t>
            </w:r>
            <w:r>
              <w:lastRenderedPageBreak/>
              <w:t xml:space="preserve">предусмотренным </w:t>
            </w:r>
            <w:hyperlink w:anchor="P157" w:history="1">
              <w:r>
                <w:rPr>
                  <w:color w:val="0000FF"/>
                </w:rPr>
                <w:t>позицией 4</w:t>
              </w:r>
            </w:hyperlink>
            <w:r>
              <w:t xml:space="preserve"> настоящего раздела, на показатель, предусмотренный </w:t>
            </w:r>
            <w:hyperlink w:anchor="P157" w:history="1">
              <w:r>
                <w:rPr>
                  <w:color w:val="0000FF"/>
                </w:rPr>
                <w:t>позицией 4</w:t>
              </w:r>
            </w:hyperlink>
            <w:r>
              <w:t xml:space="preserve"> настоящего раздела, умноженное на 100) (процентов)</w:t>
            </w:r>
            <w:proofErr w:type="gramEnd"/>
          </w:p>
        </w:tc>
        <w:tc>
          <w:tcPr>
            <w:tcW w:w="1277" w:type="dxa"/>
            <w:tcBorders>
              <w:top w:val="nil"/>
              <w:left w:val="nil"/>
              <w:bottom w:val="nil"/>
              <w:right w:val="nil"/>
            </w:tcBorders>
          </w:tcPr>
          <w:p w:rsidR="005D5C71" w:rsidRDefault="005D5C71">
            <w:pPr>
              <w:pStyle w:val="ConsPlusNormal"/>
            </w:pPr>
          </w:p>
        </w:tc>
        <w:tc>
          <w:tcPr>
            <w:tcW w:w="1264" w:type="dxa"/>
            <w:tcBorders>
              <w:top w:val="nil"/>
              <w:left w:val="nil"/>
              <w:bottom w:val="nil"/>
              <w:right w:val="nil"/>
            </w:tcBorders>
          </w:tcPr>
          <w:p w:rsidR="005D5C71" w:rsidRDefault="005D5C71">
            <w:pPr>
              <w:pStyle w:val="ConsPlusNormal"/>
            </w:pPr>
          </w:p>
        </w:tc>
      </w:tr>
      <w:tr w:rsidR="005D5C71">
        <w:tblPrEx>
          <w:tblBorders>
            <w:insideH w:val="none" w:sz="0" w:space="0" w:color="auto"/>
            <w:insideV w:val="none" w:sz="0" w:space="0" w:color="auto"/>
          </w:tblBorders>
        </w:tblPrEx>
        <w:tc>
          <w:tcPr>
            <w:tcW w:w="508" w:type="dxa"/>
            <w:tcBorders>
              <w:top w:val="nil"/>
              <w:left w:val="nil"/>
              <w:bottom w:val="single" w:sz="4" w:space="0" w:color="auto"/>
              <w:right w:val="nil"/>
            </w:tcBorders>
          </w:tcPr>
          <w:p w:rsidR="005D5C71" w:rsidRDefault="005D5C71">
            <w:pPr>
              <w:pStyle w:val="ConsPlusNormal"/>
              <w:jc w:val="center"/>
            </w:pPr>
            <w:r>
              <w:lastRenderedPageBreak/>
              <w:t>10.</w:t>
            </w:r>
          </w:p>
        </w:tc>
        <w:tc>
          <w:tcPr>
            <w:tcW w:w="6474" w:type="dxa"/>
            <w:tcBorders>
              <w:top w:val="nil"/>
              <w:left w:val="nil"/>
              <w:bottom w:val="single" w:sz="4" w:space="0" w:color="auto"/>
              <w:right w:val="nil"/>
            </w:tcBorders>
          </w:tcPr>
          <w:p w:rsidR="005D5C71" w:rsidRDefault="005D5C71">
            <w:pPr>
              <w:pStyle w:val="ConsPlusNormal"/>
            </w:pPr>
            <w:proofErr w:type="gramStart"/>
            <w:r>
              <w:t xml:space="preserve">Сведения о доле закупки инновационной продукции, высокотехнологичной продукции у субъектов малого и среднего предпринимательства в совокупном годовом стоимостном объеме всех договоров, заключенных заказчиком по результатам закупки товаров, работ, услуг за отчетный год (рассчитывается как частное от деления показателя, предусмотренного </w:t>
            </w:r>
            <w:hyperlink w:anchor="P173" w:history="1">
              <w:r>
                <w:rPr>
                  <w:color w:val="0000FF"/>
                </w:rPr>
                <w:t>позицией 8</w:t>
              </w:r>
            </w:hyperlink>
            <w:r>
              <w:t xml:space="preserve"> настоящего раздела, на совокупный годовой стоимостный объем всех договоров, заключенных заказчиком по результатам закупки товаров, работ, услуг за отчетный</w:t>
            </w:r>
            <w:proofErr w:type="gramEnd"/>
            <w:r>
              <w:t xml:space="preserve"> год, </w:t>
            </w:r>
            <w:proofErr w:type="gramStart"/>
            <w:r>
              <w:t>умноженное</w:t>
            </w:r>
            <w:proofErr w:type="gramEnd"/>
            <w:r>
              <w:t xml:space="preserve"> на 100 (процентов)</w:t>
            </w:r>
          </w:p>
        </w:tc>
        <w:tc>
          <w:tcPr>
            <w:tcW w:w="1277" w:type="dxa"/>
            <w:tcBorders>
              <w:top w:val="nil"/>
              <w:left w:val="nil"/>
              <w:bottom w:val="single" w:sz="4" w:space="0" w:color="auto"/>
              <w:right w:val="nil"/>
            </w:tcBorders>
          </w:tcPr>
          <w:p w:rsidR="005D5C71" w:rsidRDefault="005D5C71">
            <w:pPr>
              <w:pStyle w:val="ConsPlusNormal"/>
            </w:pPr>
          </w:p>
        </w:tc>
        <w:tc>
          <w:tcPr>
            <w:tcW w:w="1264" w:type="dxa"/>
            <w:tcBorders>
              <w:top w:val="nil"/>
              <w:left w:val="nil"/>
              <w:bottom w:val="single" w:sz="4" w:space="0" w:color="auto"/>
              <w:right w:val="nil"/>
            </w:tcBorders>
          </w:tcPr>
          <w:p w:rsidR="005D5C71" w:rsidRDefault="005D5C71">
            <w:pPr>
              <w:pStyle w:val="ConsPlusNormal"/>
            </w:pPr>
          </w:p>
        </w:tc>
      </w:tr>
    </w:tbl>
    <w:p w:rsidR="005D5C71" w:rsidRDefault="005D5C71">
      <w:pPr>
        <w:pStyle w:val="ConsPlusNormal"/>
        <w:jc w:val="both"/>
      </w:pPr>
    </w:p>
    <w:p w:rsidR="005D5C71" w:rsidRDefault="005D5C71">
      <w:pPr>
        <w:pStyle w:val="ConsPlusNonformat"/>
        <w:jc w:val="both"/>
      </w:pPr>
      <w:r>
        <w:t>_______________________________________ _________ "__" ____________ 20__ г.</w:t>
      </w:r>
    </w:p>
    <w:p w:rsidR="005D5C71" w:rsidRDefault="005D5C71">
      <w:pPr>
        <w:pStyle w:val="ConsPlusNonformat"/>
        <w:jc w:val="both"/>
      </w:pPr>
      <w:r>
        <w:t>(ф.и.о. уполномоченного лица заказчика) (подпись)    (дата составления)</w:t>
      </w:r>
    </w:p>
    <w:p w:rsidR="005D5C71" w:rsidRDefault="005D5C71">
      <w:pPr>
        <w:pStyle w:val="ConsPlusNonformat"/>
        <w:jc w:val="both"/>
      </w:pPr>
    </w:p>
    <w:p w:rsidR="005D5C71" w:rsidRDefault="005D5C71">
      <w:pPr>
        <w:pStyle w:val="ConsPlusNonformat"/>
        <w:jc w:val="both"/>
      </w:pPr>
      <w:r>
        <w:t xml:space="preserve">                                          М.П.</w:t>
      </w:r>
    </w:p>
    <w:p w:rsidR="005D5C71" w:rsidRDefault="005D5C71">
      <w:pPr>
        <w:sectPr w:rsidR="005D5C71">
          <w:pgSz w:w="16838" w:h="11905" w:orient="landscape"/>
          <w:pgMar w:top="1701" w:right="1134" w:bottom="850" w:left="1134" w:header="0" w:footer="0" w:gutter="0"/>
          <w:cols w:space="720"/>
        </w:sectPr>
      </w:pPr>
    </w:p>
    <w:p w:rsidR="005D5C71" w:rsidRDefault="005D5C71">
      <w:pPr>
        <w:pStyle w:val="ConsPlusNormal"/>
        <w:jc w:val="center"/>
      </w:pPr>
    </w:p>
    <w:p w:rsidR="005D5C71" w:rsidRDefault="005D5C71">
      <w:pPr>
        <w:pStyle w:val="ConsPlusNormal"/>
        <w:jc w:val="center"/>
      </w:pPr>
    </w:p>
    <w:p w:rsidR="005D5C71" w:rsidRDefault="005D5C71">
      <w:pPr>
        <w:pStyle w:val="ConsPlusNormal"/>
        <w:jc w:val="center"/>
      </w:pPr>
    </w:p>
    <w:p w:rsidR="005D5C71" w:rsidRDefault="005D5C71">
      <w:pPr>
        <w:pStyle w:val="ConsPlusNormal"/>
        <w:jc w:val="center"/>
      </w:pPr>
    </w:p>
    <w:p w:rsidR="005D5C71" w:rsidRDefault="005D5C71">
      <w:pPr>
        <w:pStyle w:val="ConsPlusNormal"/>
        <w:jc w:val="center"/>
      </w:pPr>
    </w:p>
    <w:p w:rsidR="005D5C71" w:rsidRDefault="005D5C71">
      <w:pPr>
        <w:pStyle w:val="ConsPlusNormal"/>
        <w:jc w:val="right"/>
        <w:outlineLvl w:val="0"/>
      </w:pPr>
      <w:r>
        <w:t>Утверждены</w:t>
      </w:r>
    </w:p>
    <w:p w:rsidR="005D5C71" w:rsidRDefault="005D5C71">
      <w:pPr>
        <w:pStyle w:val="ConsPlusNormal"/>
        <w:jc w:val="right"/>
      </w:pPr>
      <w:r>
        <w:t>постановлением Правительства</w:t>
      </w:r>
    </w:p>
    <w:p w:rsidR="005D5C71" w:rsidRDefault="005D5C71">
      <w:pPr>
        <w:pStyle w:val="ConsPlusNormal"/>
        <w:jc w:val="right"/>
      </w:pPr>
      <w:r>
        <w:t>Российской Федерации</w:t>
      </w:r>
    </w:p>
    <w:p w:rsidR="005D5C71" w:rsidRDefault="005D5C71">
      <w:pPr>
        <w:pStyle w:val="ConsPlusNormal"/>
        <w:jc w:val="right"/>
      </w:pPr>
      <w:r>
        <w:t>от 25 декабря 2015 г. N 1442</w:t>
      </w:r>
    </w:p>
    <w:p w:rsidR="005D5C71" w:rsidRDefault="005D5C71">
      <w:pPr>
        <w:pStyle w:val="ConsPlusNormal"/>
        <w:jc w:val="right"/>
      </w:pPr>
    </w:p>
    <w:p w:rsidR="005D5C71" w:rsidRDefault="005D5C71">
      <w:pPr>
        <w:pStyle w:val="ConsPlusTitle"/>
        <w:jc w:val="center"/>
      </w:pPr>
      <w:bookmarkStart w:id="9" w:name="P200"/>
      <w:bookmarkEnd w:id="9"/>
      <w:r>
        <w:t>ИЗМЕНЕНИЯ,</w:t>
      </w:r>
    </w:p>
    <w:p w:rsidR="005D5C71" w:rsidRDefault="005D5C71">
      <w:pPr>
        <w:pStyle w:val="ConsPlusTitle"/>
        <w:jc w:val="center"/>
      </w:pPr>
      <w:r>
        <w:t>КОТОРЫЕ ВНОСЯТСЯ В АКТЫ ПРАВИТЕЛЬСТВА РОССИЙСКОЙ ФЕДЕРАЦИИ</w:t>
      </w:r>
    </w:p>
    <w:p w:rsidR="005D5C71" w:rsidRDefault="005D5C71">
      <w:pPr>
        <w:pStyle w:val="ConsPlusNormal"/>
        <w:jc w:val="center"/>
      </w:pPr>
    </w:p>
    <w:p w:rsidR="005D5C71" w:rsidRDefault="005D5C71">
      <w:pPr>
        <w:pStyle w:val="ConsPlusNormal"/>
        <w:ind w:firstLine="540"/>
        <w:jc w:val="both"/>
      </w:pPr>
      <w:r>
        <w:t xml:space="preserve">1. </w:t>
      </w:r>
      <w:hyperlink r:id="rId14" w:history="1">
        <w:proofErr w:type="gramStart"/>
        <w:r>
          <w:rPr>
            <w:color w:val="0000FF"/>
          </w:rPr>
          <w:t>Пункт 19(2)</w:t>
        </w:r>
      </w:hyperlink>
      <w:r>
        <w:t xml:space="preserve"> Положения о размещении на официальном сайте информации о закупке, утвержденного постановлением Правительства Российской Федерации от 10 сентября 2012 г. N 908 "Об утверждении Положения о размещении на официальном сайте информации о закупке" (Собрание законодательства Российской Федерации, 2012, N 38, ст. 5120; 2015, N 45, ст. 6259), дополнить предложением следующего содержания:</w:t>
      </w:r>
      <w:proofErr w:type="gramEnd"/>
      <w:r>
        <w:t xml:space="preserve"> "При этом конкретные заказчики, определенные Правительством Российской Федерации, размещают в структурированном виде на официальном сайте перечень товаров, работ, услуг, удовлетворяющих критериям отнесения к инновационной продукции, высокотехнологичной продукции, предусмотренный </w:t>
      </w:r>
      <w:hyperlink r:id="rId15" w:history="1">
        <w:r>
          <w:rPr>
            <w:color w:val="0000FF"/>
          </w:rPr>
          <w:t>пунктом 1 части 4.1 статьи 4</w:t>
        </w:r>
      </w:hyperlink>
      <w:r>
        <w:t xml:space="preserve"> Федерального закона и сформированный с учетом:</w:t>
      </w:r>
    </w:p>
    <w:p w:rsidR="005D5C71" w:rsidRDefault="005D5C71">
      <w:pPr>
        <w:pStyle w:val="ConsPlusNormal"/>
        <w:spacing w:before="220"/>
        <w:ind w:firstLine="540"/>
        <w:jc w:val="both"/>
      </w:pPr>
      <w:r>
        <w:t xml:space="preserve">а) положения о порядке и правилах применения (внедрения) товаров, работ, услуг, удовлетворяющих критериям отнесения к инновационной продукции, высокотехнологичной продукции, предусмотренного </w:t>
      </w:r>
      <w:hyperlink r:id="rId16" w:history="1">
        <w:r>
          <w:rPr>
            <w:color w:val="0000FF"/>
          </w:rPr>
          <w:t>пунктом 2 части 4.1 статьи 4</w:t>
        </w:r>
      </w:hyperlink>
      <w:r>
        <w:t xml:space="preserve"> Федерального закона;</w:t>
      </w:r>
    </w:p>
    <w:p w:rsidR="005D5C71" w:rsidRDefault="005D5C71">
      <w:pPr>
        <w:pStyle w:val="ConsPlusNormal"/>
        <w:spacing w:before="220"/>
        <w:ind w:firstLine="540"/>
        <w:jc w:val="both"/>
      </w:pPr>
      <w:r>
        <w:t xml:space="preserve">б) включения наименований товаров, работ, услуг и соответствующего кода (с обязательным указанием разделов, классов и рекомендуемым указанием подклассов, групп и подгрупп, видов продукции (услуг, работ), а также категорий и подкатегорий продукции (услуг, работ) на основании Общероссийского </w:t>
      </w:r>
      <w:hyperlink r:id="rId17" w:history="1">
        <w:r>
          <w:rPr>
            <w:color w:val="0000FF"/>
          </w:rPr>
          <w:t>классификатора</w:t>
        </w:r>
      </w:hyperlink>
      <w:r>
        <w:t xml:space="preserve"> продукции по видам экономической деятельности (ОКПД 2).".</w:t>
      </w:r>
    </w:p>
    <w:p w:rsidR="005D5C71" w:rsidRDefault="005D5C71">
      <w:pPr>
        <w:pStyle w:val="ConsPlusNormal"/>
        <w:spacing w:before="220"/>
        <w:ind w:firstLine="540"/>
        <w:jc w:val="both"/>
      </w:pPr>
      <w:r>
        <w:t xml:space="preserve">2. В </w:t>
      </w:r>
      <w:hyperlink r:id="rId18" w:history="1">
        <w:r>
          <w:rPr>
            <w:color w:val="0000FF"/>
          </w:rPr>
          <w:t>постановлении</w:t>
        </w:r>
      </w:hyperlink>
      <w:r>
        <w:t xml:space="preserve"> Правительства Российской Федерации от 17 сентября 2012 г. N 932 "Об утверждении Правил формирования плана закупки товаров (работ, услуг) и требований к форме такого плана" (Собрание законодательства Российской Федерации, 2012, N 39, ст. 5272; 2015, N 47, ст. 6585):</w:t>
      </w:r>
    </w:p>
    <w:p w:rsidR="005D5C71" w:rsidRDefault="005D5C71">
      <w:pPr>
        <w:pStyle w:val="ConsPlusNormal"/>
        <w:spacing w:before="220"/>
        <w:ind w:firstLine="540"/>
        <w:jc w:val="both"/>
      </w:pPr>
      <w:r>
        <w:t xml:space="preserve">а) </w:t>
      </w:r>
      <w:hyperlink r:id="rId19" w:history="1">
        <w:r>
          <w:rPr>
            <w:color w:val="0000FF"/>
          </w:rPr>
          <w:t>Правила</w:t>
        </w:r>
      </w:hyperlink>
      <w:r>
        <w:t xml:space="preserve"> формирования плана закупки товаров (работ, услуг), утвержденные указанным постановлением, дополнить пунктом 4(1) следующего содержания:</w:t>
      </w:r>
    </w:p>
    <w:p w:rsidR="005D5C71" w:rsidRDefault="005D5C71">
      <w:pPr>
        <w:pStyle w:val="ConsPlusNormal"/>
        <w:spacing w:before="220"/>
        <w:ind w:firstLine="540"/>
        <w:jc w:val="both"/>
      </w:pPr>
      <w:r>
        <w:t xml:space="preserve">"4(1). </w:t>
      </w:r>
      <w:proofErr w:type="gramStart"/>
      <w:r>
        <w:t>В случае если заказчик включен в утверждаемый Правительством Российской Федерации перечень конкретных заказчиков, которые обязаны осуществить закупку инновационной продукции, высокотехнологичной продукции, в том числе у субъектов малого и среднего предпринимательства, и план закупки товаров (работ, услуг), план закупки инновационной продукции, высокотехнологичной продукции, лекарственных средств, проект такого плана, изменения, внесенные в такие планы, проекты изменений, вносимых в такой план такого заказчика</w:t>
      </w:r>
      <w:proofErr w:type="gramEnd"/>
      <w:r>
        <w:t xml:space="preserve">, </w:t>
      </w:r>
      <w:proofErr w:type="gramStart"/>
      <w:r>
        <w:t xml:space="preserve">подлежат оценке или мониторингу соответствия, которые предусмотрены Федеральным </w:t>
      </w:r>
      <w:hyperlink r:id="rId20" w:history="1">
        <w:r>
          <w:rPr>
            <w:color w:val="0000FF"/>
          </w:rPr>
          <w:t>законом</w:t>
        </w:r>
      </w:hyperlink>
      <w:r>
        <w:t>, такой заказчик отражает в разделе об участии субъектов малого и среднего предпринимательства в закупке, содержащемся в плане закупки товаров (работ, услуг), плане закупки инновационной продукции, высокотехнологичной продукции, лекарственных средств, изменениях, внесенных в такие планы, проектах изменений, вносимых в такие планы, следующие сведения:</w:t>
      </w:r>
      <w:proofErr w:type="gramEnd"/>
    </w:p>
    <w:p w:rsidR="005D5C71" w:rsidRDefault="005D5C71">
      <w:pPr>
        <w:pStyle w:val="ConsPlusNormal"/>
        <w:spacing w:before="220"/>
        <w:ind w:firstLine="540"/>
        <w:jc w:val="both"/>
      </w:pPr>
      <w:r>
        <w:t xml:space="preserve">а) совокупный годовой стоимостной объем договоров, заключенных заказчиком по </w:t>
      </w:r>
      <w:r>
        <w:lastRenderedPageBreak/>
        <w:t xml:space="preserve">результатам закупки инновационной продукции, высокотехнологичной продукции за год, предшествующий </w:t>
      </w:r>
      <w:proofErr w:type="gramStart"/>
      <w:r>
        <w:t>отчетному</w:t>
      </w:r>
      <w:proofErr w:type="gramEnd"/>
      <w:r>
        <w:t>;</w:t>
      </w:r>
    </w:p>
    <w:p w:rsidR="005D5C71" w:rsidRDefault="005D5C71">
      <w:pPr>
        <w:pStyle w:val="ConsPlusNormal"/>
        <w:spacing w:before="220"/>
        <w:ind w:firstLine="540"/>
        <w:jc w:val="both"/>
      </w:pPr>
      <w:proofErr w:type="gramStart"/>
      <w:r>
        <w:t>б) годовой объем закупок инновационной продукции, высокотехнологичной продукции, которые планируется осуществить в соответствии с проектом плана закупки товаров, работ, услуг или проектом плана закупки инновационной продукции, высокотехнологичной продукции, лекарственных средств (в части первого года его реализации) либо указанными утвержденными планами (с учетом изменений, которые не представлялись для оценки соответствия или мониторинга соответствия);</w:t>
      </w:r>
      <w:proofErr w:type="gramEnd"/>
    </w:p>
    <w:p w:rsidR="005D5C71" w:rsidRDefault="005D5C71">
      <w:pPr>
        <w:pStyle w:val="ConsPlusNormal"/>
        <w:spacing w:before="220"/>
        <w:ind w:firstLine="540"/>
        <w:jc w:val="both"/>
      </w:pPr>
      <w:proofErr w:type="gramStart"/>
      <w:r>
        <w:t>в) совокупный годовой объем планируемых закупок товаров (работ, услуг), которые исключаются при расчете годового объема закупки инновационной продукции, высокотехнологичной продукции,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w:t>
      </w:r>
      <w:proofErr w:type="gramEnd"/>
    </w:p>
    <w:p w:rsidR="005D5C71" w:rsidRDefault="005D5C71">
      <w:pPr>
        <w:pStyle w:val="ConsPlusNormal"/>
        <w:spacing w:before="220"/>
        <w:ind w:firstLine="540"/>
        <w:jc w:val="both"/>
      </w:pPr>
      <w:proofErr w:type="gramStart"/>
      <w:r>
        <w:t>г) годовой объем закупок инновационной продукции, высокотехнологичной продукции, которые планируется в соответствии с проектом плана закупки товаров, работ, услуг или проектом плана закупки инновационной продукции, высокотехнологичной продукции, лекарственных средств (в части первого года его реализации) либо указанными утвержденными планами осуществить по результатам закупок, участниками которых являются только субъекты малого и среднего предпринимательства.";</w:t>
      </w:r>
      <w:proofErr w:type="gramEnd"/>
    </w:p>
    <w:p w:rsidR="005D5C71" w:rsidRDefault="005D5C71">
      <w:pPr>
        <w:pStyle w:val="ConsPlusNormal"/>
        <w:spacing w:before="220"/>
        <w:ind w:firstLine="540"/>
        <w:jc w:val="both"/>
      </w:pPr>
      <w:r>
        <w:t xml:space="preserve">б) </w:t>
      </w:r>
      <w:hyperlink r:id="rId21" w:history="1">
        <w:r>
          <w:rPr>
            <w:color w:val="0000FF"/>
          </w:rPr>
          <w:t>подпункт 1 пункта 2</w:t>
        </w:r>
      </w:hyperlink>
      <w:r>
        <w:t xml:space="preserve"> требований к форме плана закупки товаров (работ, услуг), утвержденных указанным постановлением, изложить в следующей редакции:</w:t>
      </w:r>
    </w:p>
    <w:p w:rsidR="005D5C71" w:rsidRDefault="005D5C71">
      <w:pPr>
        <w:pStyle w:val="ConsPlusNormal"/>
        <w:spacing w:before="220"/>
        <w:ind w:firstLine="540"/>
        <w:jc w:val="both"/>
      </w:pPr>
      <w:r>
        <w:t xml:space="preserve">"1) на первый год реализации план закупки инновационной продукции, высокотехнологичной продукции, лекарственных средств должен содержать сведения, указанные в подпунктах 1 - 4, 8 - 10 пункта 1 настоящего документа. На второй - четвертый годы реализации план закупки инновационной продукции, высокотехнологичной продукции, лекарственных средств должен содержать сведения, указанные в подпунктах 1 - 4, 9 - 10 пункта 1 настоящего документа. При этом сведения, указанные в подпункте 3 пункта 1 настоящего документа, должны содержать предмет договора с рекомендуемым указанием идентификационного кода закупки, состоящего из кодов Общероссийского </w:t>
      </w:r>
      <w:hyperlink r:id="rId22" w:history="1">
        <w:r>
          <w:rPr>
            <w:color w:val="0000FF"/>
          </w:rPr>
          <w:t>классификатора</w:t>
        </w:r>
      </w:hyperlink>
      <w:r>
        <w:t xml:space="preserve"> видов экономической деятельности (ОКВЭД 2) с заполнением разделов, подразделов и Общероссийского </w:t>
      </w:r>
      <w:hyperlink r:id="rId23" w:history="1">
        <w:r>
          <w:rPr>
            <w:color w:val="0000FF"/>
          </w:rPr>
          <w:t>классификатора</w:t>
        </w:r>
      </w:hyperlink>
      <w:r>
        <w:t xml:space="preserve"> продукции по видам экономической деятельности (ОКПД 2) с заполнением разделов, подразделов;".</w:t>
      </w:r>
    </w:p>
    <w:p w:rsidR="005D5C71" w:rsidRDefault="005D5C71">
      <w:pPr>
        <w:pStyle w:val="ConsPlusNormal"/>
        <w:spacing w:before="220"/>
        <w:ind w:firstLine="540"/>
        <w:jc w:val="both"/>
      </w:pPr>
      <w:r>
        <w:t xml:space="preserve">3. В </w:t>
      </w:r>
      <w:hyperlink r:id="rId24" w:history="1">
        <w:r>
          <w:rPr>
            <w:color w:val="0000FF"/>
          </w:rPr>
          <w:t>постановлении</w:t>
        </w:r>
      </w:hyperlink>
      <w:r>
        <w:t xml:space="preserve"> Правительства Российской Федерации от 11 декабря 2014 г. N 1352 "Об особенностях участия субъектов малого и среднего предпринимательства в закупках товаров, работ, услуг отдельными видами юридических лиц" (Собрание законодательства Российской Федерации, 2014, N 51, ст. 7438; 2015, N 45, ст. 6259):</w:t>
      </w:r>
    </w:p>
    <w:p w:rsidR="005D5C71" w:rsidRDefault="005D5C71">
      <w:pPr>
        <w:pStyle w:val="ConsPlusNormal"/>
        <w:spacing w:before="220"/>
        <w:ind w:firstLine="540"/>
        <w:jc w:val="both"/>
      </w:pPr>
      <w:r>
        <w:t xml:space="preserve">а) </w:t>
      </w:r>
      <w:hyperlink r:id="rId25" w:history="1">
        <w:r>
          <w:rPr>
            <w:color w:val="0000FF"/>
          </w:rPr>
          <w:t>дополнить</w:t>
        </w:r>
      </w:hyperlink>
      <w:r>
        <w:t xml:space="preserve"> пунктом 2(2) следующего содержания:</w:t>
      </w:r>
    </w:p>
    <w:p w:rsidR="005D5C71" w:rsidRDefault="005D5C71">
      <w:pPr>
        <w:pStyle w:val="ConsPlusNormal"/>
        <w:spacing w:before="220"/>
        <w:ind w:firstLine="540"/>
        <w:jc w:val="both"/>
      </w:pPr>
      <w:r>
        <w:t xml:space="preserve">"2(2). Установить, что годовой объем закупки инновационной продукции, высокотехнологичной продукции у субъектов малого и среднего предпринимательства за 2016 год определяется с учетом сведений о совокупном годовом стоимостном объеме договоров, заключенных заказчиками по результатам закупки инновационной продукции, высокотехнологичной продукции у субъектов малого и среднего предпринимательства за 2015 год. </w:t>
      </w:r>
      <w:proofErr w:type="gramStart"/>
      <w:r>
        <w:t xml:space="preserve">При этом в случае если заказчиками в 2015 году не осуществлялась закупка инновационной продукции, высокотехнологичной продукции, при расчете годового объема закупки инновационной продукции, высокотехнологичной продукции у субъектов малого и среднего предпринимательства за 2016 год используется совокупный годовой стоимостной объем договоров, заключенных заказчиками по результатам закупки инновационной продукции, высокотехнологичной продукции у субъектов малого и среднего предпринимательства за 2015 </w:t>
      </w:r>
      <w:r>
        <w:lastRenderedPageBreak/>
        <w:t>год, в размере</w:t>
      </w:r>
      <w:proofErr w:type="gramEnd"/>
      <w:r>
        <w:t xml:space="preserve">, </w:t>
      </w:r>
      <w:proofErr w:type="gramStart"/>
      <w:r>
        <w:t>равном</w:t>
      </w:r>
      <w:proofErr w:type="gramEnd"/>
      <w:r>
        <w:t xml:space="preserve"> 0,5 процента от совокупного годового стоимостного объема договоров, заключенных заказчиками по результатам закупок товаров, работ, услуг за 2015 год. При расчете такого совокупного годового стоимостного объема договоров не учитываются договоры, заключенные по результатам закупок, предусмотренных пунктом 7 Положения, утвержденного настоящим постановлением</w:t>
      </w:r>
      <w:proofErr w:type="gramStart"/>
      <w:r>
        <w:t>.";</w:t>
      </w:r>
      <w:proofErr w:type="gramEnd"/>
    </w:p>
    <w:p w:rsidR="005D5C71" w:rsidRDefault="005D5C71">
      <w:pPr>
        <w:pStyle w:val="ConsPlusNormal"/>
        <w:spacing w:before="220"/>
        <w:ind w:firstLine="540"/>
        <w:jc w:val="both"/>
      </w:pPr>
      <w:r>
        <w:t xml:space="preserve">б) в </w:t>
      </w:r>
      <w:hyperlink r:id="rId26" w:history="1">
        <w:r>
          <w:rPr>
            <w:color w:val="0000FF"/>
          </w:rPr>
          <w:t>Положении</w:t>
        </w:r>
      </w:hyperlink>
      <w:r>
        <w:t xml:space="preserve">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утвержденном указанным постановлением:</w:t>
      </w:r>
    </w:p>
    <w:p w:rsidR="005D5C71" w:rsidRDefault="005D5C71">
      <w:pPr>
        <w:pStyle w:val="ConsPlusNormal"/>
        <w:spacing w:before="220"/>
        <w:ind w:firstLine="540"/>
        <w:jc w:val="both"/>
      </w:pPr>
      <w:hyperlink r:id="rId27" w:history="1">
        <w:r>
          <w:rPr>
            <w:color w:val="0000FF"/>
          </w:rPr>
          <w:t>дополнить</w:t>
        </w:r>
      </w:hyperlink>
      <w:r>
        <w:t xml:space="preserve"> пунктами 5(2) и 5(3) следующего содержания:</w:t>
      </w:r>
    </w:p>
    <w:p w:rsidR="005D5C71" w:rsidRDefault="005D5C71">
      <w:pPr>
        <w:pStyle w:val="ConsPlusNormal"/>
        <w:spacing w:before="220"/>
        <w:ind w:firstLine="540"/>
        <w:jc w:val="both"/>
      </w:pPr>
      <w:r>
        <w:t xml:space="preserve">"5(2). </w:t>
      </w:r>
      <w:proofErr w:type="gramStart"/>
      <w:r>
        <w:t>Годовой объем закупки инновационной продукции, высокотехнологичной продукции у субъектов малого и среднего предпринимательства, рассчитываемый на основании заключенных в соответствии с пунктом 4 настоящего Положения договоров с субъектами малого и среднего предпринимательства, определяется как увеличенный на 5 процентов совокупный годовой стоимостной объем договоров, заключенных заказчиками по результатам закупки инновационной продукции, высокотехнологичной продукции у субъектов малого и среднего предпринимательства за год, предшествующий</w:t>
      </w:r>
      <w:proofErr w:type="gramEnd"/>
      <w:r>
        <w:t xml:space="preserve"> </w:t>
      </w:r>
      <w:proofErr w:type="gramStart"/>
      <w:r>
        <w:t>отчетному</w:t>
      </w:r>
      <w:proofErr w:type="gramEnd"/>
      <w:r>
        <w:t>, но не более чем 5 процентов совокупного годового стоимостного объема всех договоров, заключенных заказчиками по результатам закупок товаров, работ, услуг за отчетный год. При этом заказчики вправе осуществлять закупки инновационной и высокотехнологичной продукции у субъектов малого и среднего предпринимательства в объеме, превышающем годовой объем, рассчитанный в соответствии с настоящим пунктом.</w:t>
      </w:r>
    </w:p>
    <w:p w:rsidR="005D5C71" w:rsidRDefault="005D5C71">
      <w:pPr>
        <w:pStyle w:val="ConsPlusNormal"/>
        <w:spacing w:before="220"/>
        <w:ind w:firstLine="540"/>
        <w:jc w:val="both"/>
      </w:pPr>
      <w:r>
        <w:t xml:space="preserve">5(3). </w:t>
      </w:r>
      <w:proofErr w:type="gramStart"/>
      <w:r>
        <w:t>Годовой объем закупки инновационной продукции, высокотехнологичной продукции, которую планируется осуществить в соответствии с проектом плана закупки товаров, работ, услуг или проектом плана закупки инновационной продукции, высокотехнологичной продукции, лекарственных средств (в части первого года его реализации) либо которую планируется осуществить в соответствии с указанными утвержденными планами по результатам закупок, участниками которых являются только субъекты малого и среднего предпринимательства, определяется как увеличенный</w:t>
      </w:r>
      <w:proofErr w:type="gramEnd"/>
      <w:r>
        <w:t xml:space="preserve"> на 5 процентов совокупный годовой стоимостной объем договоров, заключенных заказчиками по результатам закупки инновационной продукции, высокотехнологичной продукции, участниками которых являлись только субъекты малого и среднего предпринимательства, за год, предшествующий </w:t>
      </w:r>
      <w:proofErr w:type="gramStart"/>
      <w:r>
        <w:t>отчетному</w:t>
      </w:r>
      <w:proofErr w:type="gramEnd"/>
      <w:r>
        <w:t>, но не более чем 5 процентов запланированного совокупного годового стоимостного объема договоров. При этом заказчики вправе планировать осуществление закупки инновационной и высокотехнологичной продукции у субъектов малого и среднего предпринимательства в объеме, превышающем годовой объем, рассчитанный в соответствии с настоящим пунктом</w:t>
      </w:r>
      <w:proofErr w:type="gramStart"/>
      <w:r>
        <w:t>.";</w:t>
      </w:r>
      <w:proofErr w:type="gramEnd"/>
    </w:p>
    <w:p w:rsidR="005D5C71" w:rsidRDefault="005D5C71">
      <w:pPr>
        <w:pStyle w:val="ConsPlusNormal"/>
        <w:spacing w:before="220"/>
        <w:ind w:firstLine="540"/>
        <w:jc w:val="both"/>
      </w:pPr>
      <w:r>
        <w:t xml:space="preserve">в </w:t>
      </w:r>
      <w:hyperlink r:id="rId28" w:history="1">
        <w:r>
          <w:rPr>
            <w:color w:val="0000FF"/>
          </w:rPr>
          <w:t>пункте 7</w:t>
        </w:r>
      </w:hyperlink>
      <w:r>
        <w:t>:</w:t>
      </w:r>
    </w:p>
    <w:p w:rsidR="005D5C71" w:rsidRDefault="005D5C71">
      <w:pPr>
        <w:pStyle w:val="ConsPlusNormal"/>
        <w:spacing w:before="220"/>
        <w:ind w:firstLine="540"/>
        <w:jc w:val="both"/>
      </w:pPr>
      <w:hyperlink r:id="rId29" w:history="1">
        <w:r>
          <w:rPr>
            <w:color w:val="0000FF"/>
          </w:rPr>
          <w:t>абзац первый</w:t>
        </w:r>
      </w:hyperlink>
      <w:r>
        <w:t xml:space="preserve"> изложить в следующей редакции:</w:t>
      </w:r>
    </w:p>
    <w:p w:rsidR="005D5C71" w:rsidRDefault="005D5C71">
      <w:pPr>
        <w:pStyle w:val="ConsPlusNormal"/>
        <w:spacing w:before="220"/>
        <w:ind w:firstLine="540"/>
        <w:jc w:val="both"/>
      </w:pPr>
      <w:r>
        <w:t xml:space="preserve">"7. </w:t>
      </w:r>
      <w:proofErr w:type="gramStart"/>
      <w:r>
        <w:t>При расчете в соответствии с пунктом 5 настоящего Положения совокупного годового стоимостного объема договоров, заключенных заказчиками, в том числе с субъектами малого и среднего предпринимательства, по результатам закупок, при расчете в соответствии с пунктом 5(1) настоящего Положения совокупного годового стоимостного объема закупок, планируемых к осуществлению в соответствии с проектом плана закупки или утвержденным планом закупки, при расчете в соответствии</w:t>
      </w:r>
      <w:proofErr w:type="gramEnd"/>
      <w:r>
        <w:t xml:space="preserve"> </w:t>
      </w:r>
      <w:proofErr w:type="gramStart"/>
      <w:r>
        <w:t xml:space="preserve">с пунктом 5(2) настоящего Положения годового объема закупки инновационной продукции, высокотехнологичной продукции у субъектов малого и среднего предпринимательства и при расчете в соответствии с пунктом 5(3) настоящего Положения годового объема закупки инновационной продукции, высокотехнологичной продукции, которую планируется в соответствии с проектом плана закупки товаров, работ, услуг или проектом плана закупки инновационной продукции, высокотехнологичной продукции, лекарственных средств (в </w:t>
      </w:r>
      <w:r>
        <w:lastRenderedPageBreak/>
        <w:t>части</w:t>
      </w:r>
      <w:proofErr w:type="gramEnd"/>
      <w:r>
        <w:t xml:space="preserve"> первого года его реализации) либо указанными утвержденными планами осуществить по результатам закупки, участниками которой являются только субъекты малого и среднего предпринимательства, не учитываются</w:t>
      </w:r>
      <w:proofErr w:type="gramStart"/>
      <w:r>
        <w:t>:"</w:t>
      </w:r>
      <w:proofErr w:type="gramEnd"/>
      <w:r>
        <w:t>;</w:t>
      </w:r>
    </w:p>
    <w:p w:rsidR="005D5C71" w:rsidRDefault="005D5C7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D5C71">
        <w:trPr>
          <w:jc w:val="center"/>
        </w:trPr>
        <w:tc>
          <w:tcPr>
            <w:tcW w:w="9294" w:type="dxa"/>
            <w:tcBorders>
              <w:top w:val="nil"/>
              <w:left w:val="single" w:sz="24" w:space="0" w:color="CED3F1"/>
              <w:bottom w:val="nil"/>
              <w:right w:val="single" w:sz="24" w:space="0" w:color="F4F3F8"/>
            </w:tcBorders>
            <w:shd w:val="clear" w:color="auto" w:fill="F4F3F8"/>
          </w:tcPr>
          <w:p w:rsidR="005D5C71" w:rsidRDefault="005D5C71">
            <w:pPr>
              <w:pStyle w:val="ConsPlusNormal"/>
              <w:jc w:val="both"/>
            </w:pPr>
            <w:proofErr w:type="spellStart"/>
            <w:r>
              <w:rPr>
                <w:color w:val="392C69"/>
              </w:rPr>
              <w:t>КонсультантПлюс</w:t>
            </w:r>
            <w:proofErr w:type="spellEnd"/>
            <w:r>
              <w:rPr>
                <w:color w:val="392C69"/>
              </w:rPr>
              <w:t>: примечание.</w:t>
            </w:r>
          </w:p>
          <w:p w:rsidR="005D5C71" w:rsidRDefault="005D5C71">
            <w:pPr>
              <w:pStyle w:val="ConsPlusNormal"/>
              <w:jc w:val="both"/>
            </w:pPr>
            <w:r>
              <w:rPr>
                <w:color w:val="392C69"/>
              </w:rPr>
              <w:t xml:space="preserve">Абзацы восьмой - двадцатый подпункта "б" пункта 3 </w:t>
            </w:r>
            <w:hyperlink w:anchor="P22" w:history="1">
              <w:r>
                <w:rPr>
                  <w:color w:val="0000FF"/>
                </w:rPr>
                <w:t>вступили</w:t>
              </w:r>
            </w:hyperlink>
            <w:r>
              <w:rPr>
                <w:color w:val="392C69"/>
              </w:rPr>
              <w:t xml:space="preserve"> в силу с 31 декабря 2015 года.</w:t>
            </w:r>
          </w:p>
        </w:tc>
      </w:tr>
    </w:tbl>
    <w:bookmarkStart w:id="10" w:name="P227"/>
    <w:bookmarkEnd w:id="10"/>
    <w:p w:rsidR="005D5C71" w:rsidRDefault="005D5C71">
      <w:pPr>
        <w:pStyle w:val="ConsPlusNormal"/>
        <w:spacing w:before="280"/>
        <w:ind w:firstLine="540"/>
        <w:jc w:val="both"/>
      </w:pPr>
      <w:r>
        <w:fldChar w:fldCharType="begin"/>
      </w:r>
      <w:r>
        <w:instrText>HYPERLINK "consultantplus://offline/ref=79DD66CF3BC9278E49007372AD06AB5098AB147F92D7E702A14B0D2E97C051C8FCE7CA944104EF36950B248CD5D466A1EDB435D3666B3BDCQ1WBM"</w:instrText>
      </w:r>
      <w:r>
        <w:fldChar w:fldCharType="separate"/>
      </w:r>
      <w:r>
        <w:rPr>
          <w:color w:val="0000FF"/>
        </w:rPr>
        <w:t>подпункты "у"</w:t>
      </w:r>
      <w:r>
        <w:fldChar w:fldCharType="end"/>
      </w:r>
      <w:r>
        <w:t xml:space="preserve"> и </w:t>
      </w:r>
      <w:hyperlink r:id="rId30" w:history="1">
        <w:r>
          <w:rPr>
            <w:color w:val="0000FF"/>
          </w:rPr>
          <w:t>"</w:t>
        </w:r>
        <w:proofErr w:type="spellStart"/>
        <w:r>
          <w:rPr>
            <w:color w:val="0000FF"/>
          </w:rPr>
          <w:t>ф</w:t>
        </w:r>
        <w:proofErr w:type="spellEnd"/>
        <w:r>
          <w:rPr>
            <w:color w:val="0000FF"/>
          </w:rPr>
          <w:t>"</w:t>
        </w:r>
      </w:hyperlink>
      <w:r>
        <w:t xml:space="preserve"> изложить в следующей редакции:</w:t>
      </w:r>
    </w:p>
    <w:p w:rsidR="005D5C71" w:rsidRDefault="005D5C71">
      <w:pPr>
        <w:pStyle w:val="ConsPlusNormal"/>
        <w:spacing w:before="220"/>
        <w:ind w:firstLine="540"/>
        <w:jc w:val="both"/>
      </w:pPr>
      <w:r>
        <w:t xml:space="preserve">"у) закупки товаров, работ (услуг), выполняемых (оказываемых) при проведении плановых ремонтов, технического обслуживания и модернизации, осуществляемых в рамках существующих гарантийных или лицензионных обязательств по </w:t>
      </w:r>
      <w:proofErr w:type="gramStart"/>
      <w:r>
        <w:t>закупленным</w:t>
      </w:r>
      <w:proofErr w:type="gramEnd"/>
      <w:r>
        <w:t xml:space="preserve"> товару, работе (услуге);</w:t>
      </w:r>
    </w:p>
    <w:p w:rsidR="005D5C71" w:rsidRDefault="005D5C71">
      <w:pPr>
        <w:pStyle w:val="ConsPlusNormal"/>
        <w:spacing w:before="220"/>
        <w:ind w:firstLine="540"/>
        <w:jc w:val="both"/>
      </w:pPr>
      <w:proofErr w:type="spellStart"/>
      <w:proofErr w:type="gramStart"/>
      <w:r>
        <w:t>ф</w:t>
      </w:r>
      <w:proofErr w:type="spellEnd"/>
      <w:r>
        <w:t>) закупки товаров, в том числе происходящих из иностранного государства, и (или) работ (услуг), выполняемых (оказываемых) иностранными лицами, в целях реализации шельфовых проектов;";</w:t>
      </w:r>
      <w:proofErr w:type="gramEnd"/>
    </w:p>
    <w:p w:rsidR="005D5C71" w:rsidRDefault="005D5C71">
      <w:pPr>
        <w:pStyle w:val="ConsPlusNormal"/>
        <w:spacing w:before="220"/>
        <w:ind w:firstLine="540"/>
        <w:jc w:val="both"/>
      </w:pPr>
      <w:hyperlink r:id="rId31" w:history="1">
        <w:r>
          <w:rPr>
            <w:color w:val="0000FF"/>
          </w:rPr>
          <w:t>дополнить</w:t>
        </w:r>
      </w:hyperlink>
      <w:r>
        <w:t xml:space="preserve"> подпунктами "ч" - "э" следующего содержания:</w:t>
      </w:r>
    </w:p>
    <w:p w:rsidR="005D5C71" w:rsidRDefault="005D5C71">
      <w:pPr>
        <w:pStyle w:val="ConsPlusNormal"/>
        <w:spacing w:before="220"/>
        <w:ind w:firstLine="540"/>
        <w:jc w:val="both"/>
      </w:pPr>
      <w:r>
        <w:t>"ч) закупки товаров, работ (услуг), выполняемых (оказываемых) в рамках исполнения договоров, заключенных между основным хозяйственным обществом и дочерним хозяйственным обществом и (или) хозяйственным обществом, созданным дочерним хозяйственным обществом, в случае закупки:</w:t>
      </w:r>
    </w:p>
    <w:p w:rsidR="005D5C71" w:rsidRDefault="005D5C71">
      <w:pPr>
        <w:pStyle w:val="ConsPlusNormal"/>
        <w:spacing w:before="220"/>
        <w:ind w:firstLine="540"/>
        <w:jc w:val="both"/>
      </w:pPr>
      <w:r>
        <w:t>товаров, работ (услуг) собственного производства - при необходимости соблюдения единого технологического процесса производства продукции, выполнения работ, оказания услуг;</w:t>
      </w:r>
    </w:p>
    <w:p w:rsidR="005D5C71" w:rsidRDefault="005D5C71">
      <w:pPr>
        <w:pStyle w:val="ConsPlusNormal"/>
        <w:spacing w:before="220"/>
        <w:ind w:firstLine="540"/>
        <w:jc w:val="both"/>
      </w:pPr>
      <w:r>
        <w:t>товаров, работ (услуг), связанных с оказанием бухгалтерских услуг, информационных услуг, охранной деятельностью или с сохранением коммерческой и информационной безопасности основного хозяйственного общества, его дочерних хозяйственных обществ, хозяйственных обществ, созданных дочерними хозяйственными обществами;</w:t>
      </w:r>
    </w:p>
    <w:p w:rsidR="005D5C71" w:rsidRDefault="005D5C71">
      <w:pPr>
        <w:pStyle w:val="ConsPlusNormal"/>
        <w:spacing w:before="220"/>
        <w:ind w:firstLine="540"/>
        <w:jc w:val="both"/>
      </w:pPr>
      <w:proofErr w:type="spellStart"/>
      <w:r>
        <w:t>ш</w:t>
      </w:r>
      <w:proofErr w:type="spellEnd"/>
      <w:r>
        <w:t>) закупки услуг по обеспечению защиты персональных данных в информационных системах - в случае если начальная (максимальная) цена таких закупок превышает 200 млн. рублей;</w:t>
      </w:r>
    </w:p>
    <w:p w:rsidR="005D5C71" w:rsidRDefault="005D5C71">
      <w:pPr>
        <w:pStyle w:val="ConsPlusNormal"/>
        <w:spacing w:before="220"/>
        <w:ind w:firstLine="540"/>
        <w:jc w:val="both"/>
      </w:pPr>
      <w:proofErr w:type="spellStart"/>
      <w:r>
        <w:t>щ</w:t>
      </w:r>
      <w:proofErr w:type="spellEnd"/>
      <w:r>
        <w:t xml:space="preserve">) закупки услуг по проведению аудита и обзорной проверки консолидированной финансовой отчетности заказчиками, суммарный объем </w:t>
      </w:r>
      <w:proofErr w:type="gramStart"/>
      <w:r>
        <w:t>выручки</w:t>
      </w:r>
      <w:proofErr w:type="gramEnd"/>
      <w:r>
        <w:t xml:space="preserve"> которых от продажи товаров, продукции, выполнения (оказания) работ (услуг), а также от прочих доходов по данным бухгалтерской (финансовой) отчетности за предшествующий календарный год превышает 10 млрд. рублей;</w:t>
      </w:r>
    </w:p>
    <w:p w:rsidR="005D5C71" w:rsidRDefault="005D5C71">
      <w:pPr>
        <w:pStyle w:val="ConsPlusNormal"/>
        <w:spacing w:before="220"/>
        <w:ind w:firstLine="540"/>
        <w:jc w:val="both"/>
      </w:pPr>
      <w:r>
        <w:t>э) закупки необработанных природных алмазов</w:t>
      </w:r>
      <w:proofErr w:type="gramStart"/>
      <w:r>
        <w:t>.";</w:t>
      </w:r>
      <w:proofErr w:type="gramEnd"/>
    </w:p>
    <w:p w:rsidR="005D5C71" w:rsidRDefault="005D5C71">
      <w:pPr>
        <w:pStyle w:val="ConsPlusNormal"/>
        <w:spacing w:before="220"/>
        <w:ind w:firstLine="540"/>
        <w:jc w:val="both"/>
      </w:pPr>
      <w:r>
        <w:t xml:space="preserve">в </w:t>
      </w:r>
      <w:hyperlink r:id="rId32" w:history="1">
        <w:r>
          <w:rPr>
            <w:color w:val="0000FF"/>
          </w:rPr>
          <w:t>пункте 8</w:t>
        </w:r>
      </w:hyperlink>
      <w:r>
        <w:t>:</w:t>
      </w:r>
    </w:p>
    <w:p w:rsidR="005D5C71" w:rsidRDefault="005D5C71">
      <w:pPr>
        <w:pStyle w:val="ConsPlusNormal"/>
        <w:spacing w:before="220"/>
        <w:ind w:firstLine="540"/>
        <w:jc w:val="both"/>
      </w:pPr>
      <w:r>
        <w:t>после слов "товаров, работ, услуг" дополнить словами "(в том числе инновационной продукции, высокотехнологичной продукции)";</w:t>
      </w:r>
    </w:p>
    <w:p w:rsidR="005D5C71" w:rsidRDefault="005D5C71">
      <w:pPr>
        <w:pStyle w:val="ConsPlusNormal"/>
        <w:spacing w:before="220"/>
        <w:ind w:firstLine="540"/>
        <w:jc w:val="both"/>
      </w:pPr>
      <w:bookmarkStart w:id="11" w:name="P239"/>
      <w:bookmarkEnd w:id="11"/>
      <w:r>
        <w:t xml:space="preserve">дополнить предложением следующего содержания: "При этом допускается осуществление закупки товаров, работ, услуг, включенных в перечень, у любых лиц, указанных в </w:t>
      </w:r>
      <w:hyperlink r:id="rId33" w:history="1">
        <w:r>
          <w:rPr>
            <w:color w:val="0000FF"/>
          </w:rPr>
          <w:t>части 5 статьи 3</w:t>
        </w:r>
      </w:hyperlink>
      <w:r>
        <w:t xml:space="preserve"> Федерального закона, в том числе у субъектов малого и среднего предпринимательства</w:t>
      </w:r>
      <w:proofErr w:type="gramStart"/>
      <w:r>
        <w:t>.";</w:t>
      </w:r>
      <w:proofErr w:type="gramEnd"/>
    </w:p>
    <w:p w:rsidR="005D5C71" w:rsidRDefault="005D5C7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D5C71">
        <w:trPr>
          <w:jc w:val="center"/>
        </w:trPr>
        <w:tc>
          <w:tcPr>
            <w:tcW w:w="9294" w:type="dxa"/>
            <w:tcBorders>
              <w:top w:val="nil"/>
              <w:left w:val="single" w:sz="24" w:space="0" w:color="CED3F1"/>
              <w:bottom w:val="nil"/>
              <w:right w:val="single" w:sz="24" w:space="0" w:color="F4F3F8"/>
            </w:tcBorders>
            <w:shd w:val="clear" w:color="auto" w:fill="F4F3F8"/>
          </w:tcPr>
          <w:p w:rsidR="005D5C71" w:rsidRDefault="005D5C71">
            <w:pPr>
              <w:pStyle w:val="ConsPlusNormal"/>
              <w:jc w:val="both"/>
            </w:pPr>
            <w:proofErr w:type="spellStart"/>
            <w:r>
              <w:rPr>
                <w:color w:val="392C69"/>
              </w:rPr>
              <w:t>КонсультантПлюс</w:t>
            </w:r>
            <w:proofErr w:type="spellEnd"/>
            <w:r>
              <w:rPr>
                <w:color w:val="392C69"/>
              </w:rPr>
              <w:t>: примечание.</w:t>
            </w:r>
          </w:p>
          <w:p w:rsidR="005D5C71" w:rsidRDefault="005D5C71">
            <w:pPr>
              <w:pStyle w:val="ConsPlusNormal"/>
              <w:jc w:val="both"/>
            </w:pPr>
            <w:r>
              <w:rPr>
                <w:color w:val="392C69"/>
              </w:rPr>
              <w:lastRenderedPageBreak/>
              <w:t xml:space="preserve">Подпункт "в" пункта 3 </w:t>
            </w:r>
            <w:hyperlink w:anchor="P22" w:history="1">
              <w:r>
                <w:rPr>
                  <w:color w:val="0000FF"/>
                </w:rPr>
                <w:t>вступил</w:t>
              </w:r>
            </w:hyperlink>
            <w:r>
              <w:rPr>
                <w:color w:val="392C69"/>
              </w:rPr>
              <w:t xml:space="preserve"> в силу с 31 декабря 2015 года.</w:t>
            </w:r>
          </w:p>
        </w:tc>
      </w:tr>
    </w:tbl>
    <w:p w:rsidR="005D5C71" w:rsidRDefault="005D5C71">
      <w:pPr>
        <w:pStyle w:val="ConsPlusNormal"/>
        <w:spacing w:before="280"/>
        <w:ind w:firstLine="540"/>
        <w:jc w:val="both"/>
      </w:pPr>
      <w:bookmarkStart w:id="12" w:name="P242"/>
      <w:bookmarkEnd w:id="12"/>
      <w:r>
        <w:lastRenderedPageBreak/>
        <w:t xml:space="preserve">в) в </w:t>
      </w:r>
      <w:hyperlink r:id="rId34" w:history="1">
        <w:r>
          <w:rPr>
            <w:color w:val="0000FF"/>
          </w:rPr>
          <w:t>позиции 1</w:t>
        </w:r>
      </w:hyperlink>
      <w:r>
        <w:t xml:space="preserve"> формы годового отчета о закупке товаров, работ, услуг отдельными видами юридических лиц у субъектов малого и среднего предпринимательства, утвержденной указанным постановлением:</w:t>
      </w:r>
    </w:p>
    <w:p w:rsidR="005D5C71" w:rsidRDefault="005D5C71">
      <w:pPr>
        <w:pStyle w:val="ConsPlusNormal"/>
        <w:spacing w:before="220"/>
        <w:ind w:firstLine="540"/>
        <w:jc w:val="both"/>
      </w:pPr>
      <w:hyperlink r:id="rId35" w:history="1">
        <w:r>
          <w:rPr>
            <w:color w:val="0000FF"/>
          </w:rPr>
          <w:t>абзацы девятнадцатый</w:t>
        </w:r>
      </w:hyperlink>
      <w:r>
        <w:t xml:space="preserve"> и </w:t>
      </w:r>
      <w:hyperlink r:id="rId36" w:history="1">
        <w:r>
          <w:rPr>
            <w:color w:val="0000FF"/>
          </w:rPr>
          <w:t>двадцатый</w:t>
        </w:r>
      </w:hyperlink>
      <w:r>
        <w:t xml:space="preserve"> изложить в следующей редакции:</w:t>
      </w:r>
    </w:p>
    <w:p w:rsidR="005D5C71" w:rsidRDefault="005D5C71">
      <w:pPr>
        <w:pStyle w:val="ConsPlusNormal"/>
        <w:spacing w:before="220"/>
        <w:ind w:firstLine="540"/>
        <w:jc w:val="both"/>
      </w:pPr>
      <w:proofErr w:type="gramStart"/>
      <w:r>
        <w:t>"договоры, заключенные по результатам закупок товаров, работ, услуг, поставляемых, выполняемых или оказываемых при проведении плановых ремонтов, технического обслуживания и модернизации, осуществляемых в рамках существующих гарантийных или лицензионных обязательств по закупленным товару, работе или услуге;</w:t>
      </w:r>
      <w:proofErr w:type="gramEnd"/>
    </w:p>
    <w:p w:rsidR="005D5C71" w:rsidRDefault="005D5C71">
      <w:pPr>
        <w:pStyle w:val="ConsPlusNormal"/>
        <w:spacing w:before="220"/>
        <w:ind w:firstLine="540"/>
        <w:jc w:val="both"/>
      </w:pPr>
      <w:r>
        <w:t>закупки товаров, работ (услуг), в том числе происходящих из иностранного государства и (или) выполняемых (оказываемых) иностранными лицами, в целях реализации шельфовых проектов</w:t>
      </w:r>
      <w:proofErr w:type="gramStart"/>
      <w:r>
        <w:t>;"</w:t>
      </w:r>
      <w:proofErr w:type="gramEnd"/>
      <w:r>
        <w:t>;</w:t>
      </w:r>
    </w:p>
    <w:p w:rsidR="005D5C71" w:rsidRDefault="005D5C71">
      <w:pPr>
        <w:pStyle w:val="ConsPlusNormal"/>
        <w:spacing w:before="220"/>
        <w:ind w:firstLine="540"/>
        <w:jc w:val="both"/>
      </w:pPr>
      <w:hyperlink r:id="rId37" w:history="1">
        <w:r>
          <w:rPr>
            <w:color w:val="0000FF"/>
          </w:rPr>
          <w:t>дополнить</w:t>
        </w:r>
      </w:hyperlink>
      <w:r>
        <w:t xml:space="preserve"> абзацами двадцать первым - двадцать шестым следующего содержания:</w:t>
      </w:r>
    </w:p>
    <w:p w:rsidR="005D5C71" w:rsidRDefault="005D5C71">
      <w:pPr>
        <w:pStyle w:val="ConsPlusNormal"/>
        <w:spacing w:before="220"/>
        <w:ind w:firstLine="540"/>
        <w:jc w:val="both"/>
      </w:pPr>
      <w:r>
        <w:t>"договоры, заключенные по результатам закупки услуг подвижной радиотелефонной связи</w:t>
      </w:r>
    </w:p>
    <w:p w:rsidR="005D5C71" w:rsidRDefault="005D5C71">
      <w:pPr>
        <w:pStyle w:val="ConsPlusNormal"/>
        <w:spacing w:before="220"/>
        <w:ind w:firstLine="540"/>
        <w:jc w:val="both"/>
      </w:pPr>
      <w:r>
        <w:t>договоры, заключенные по результатам закупки услуг образовательных организаций (за исключением услуг образовательных организаций, созданных в организационно-правовой форме потребительских кооперативов)</w:t>
      </w:r>
    </w:p>
    <w:p w:rsidR="005D5C71" w:rsidRDefault="005D5C71">
      <w:pPr>
        <w:pStyle w:val="ConsPlusNormal"/>
        <w:spacing w:before="220"/>
        <w:ind w:firstLine="540"/>
        <w:jc w:val="both"/>
      </w:pPr>
      <w:proofErr w:type="gramStart"/>
      <w:r>
        <w:t>договоры между основным хозяйственным обществом и дочерним хозяйственным обществом и (или) хозяйственным обществом, созданным дочерним хозяйственным обществом, заключенные по результатам закупок, - в случае закупки товаров, работ, услуг собственного производства, - при необходимости соблюдения единого технологического процесса производства продукции, выполнения работ, оказания услуг, а также в случае закупки товаров, работ (услуг), связанных с оказанием бухгалтерских услуг, информационных услуг, охранной деятельностью или с</w:t>
      </w:r>
      <w:proofErr w:type="gramEnd"/>
      <w:r>
        <w:t xml:space="preserve"> сохранением коммерческой и информационной безопасности основного хозяйственного общества, его дочерних хозяйственных обществ, хозяйственных обществ, созданных дочерними хозяйственными обществами</w:t>
      </w:r>
    </w:p>
    <w:p w:rsidR="005D5C71" w:rsidRDefault="005D5C71">
      <w:pPr>
        <w:pStyle w:val="ConsPlusNormal"/>
        <w:spacing w:before="220"/>
        <w:ind w:firstLine="540"/>
        <w:jc w:val="both"/>
      </w:pPr>
      <w:r>
        <w:t>договоры, заключенные по результатам закупок по обеспечению защиты персональных данных в информационных системах, - в случае если начальная (максимальная) цена таких закупок превышает 200 млн. рублей</w:t>
      </w:r>
    </w:p>
    <w:p w:rsidR="005D5C71" w:rsidRDefault="005D5C71">
      <w:pPr>
        <w:pStyle w:val="ConsPlusNormal"/>
        <w:spacing w:before="220"/>
        <w:ind w:firstLine="540"/>
        <w:jc w:val="both"/>
      </w:pPr>
      <w:r>
        <w:t xml:space="preserve">договоры, заключенные по результатам закупок услуг по проведению аудита и обзорной проверки консолидированной финансовой отчетности заказчиками, суммарный объем </w:t>
      </w:r>
      <w:proofErr w:type="gramStart"/>
      <w:r>
        <w:t>выручки</w:t>
      </w:r>
      <w:proofErr w:type="gramEnd"/>
      <w:r>
        <w:t xml:space="preserve"> которых от продажи товаров, продукции, выполнения работ (оказания услуг), а также от прочих доходов по данным бухгалтерской (финансовой) отчетности за предшествующий календарный год превышает 10 млрд. рублей</w:t>
      </w:r>
    </w:p>
    <w:p w:rsidR="005D5C71" w:rsidRDefault="005D5C71">
      <w:pPr>
        <w:pStyle w:val="ConsPlusNormal"/>
        <w:spacing w:before="220"/>
        <w:ind w:firstLine="540"/>
        <w:jc w:val="both"/>
      </w:pPr>
      <w:r>
        <w:t>договоры, заключенные по результатам закупок необработанных природных алмазов".</w:t>
      </w:r>
    </w:p>
    <w:p w:rsidR="005D5C71" w:rsidRDefault="005D5C7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D5C71">
        <w:trPr>
          <w:jc w:val="center"/>
        </w:trPr>
        <w:tc>
          <w:tcPr>
            <w:tcW w:w="9294" w:type="dxa"/>
            <w:tcBorders>
              <w:top w:val="nil"/>
              <w:left w:val="single" w:sz="24" w:space="0" w:color="CED3F1"/>
              <w:bottom w:val="nil"/>
              <w:right w:val="single" w:sz="24" w:space="0" w:color="F4F3F8"/>
            </w:tcBorders>
            <w:shd w:val="clear" w:color="auto" w:fill="F4F3F8"/>
          </w:tcPr>
          <w:p w:rsidR="005D5C71" w:rsidRDefault="005D5C71">
            <w:pPr>
              <w:pStyle w:val="ConsPlusNormal"/>
              <w:jc w:val="both"/>
            </w:pPr>
            <w:proofErr w:type="spellStart"/>
            <w:r>
              <w:rPr>
                <w:color w:val="392C69"/>
              </w:rPr>
              <w:t>КонсультантПлюс</w:t>
            </w:r>
            <w:proofErr w:type="spellEnd"/>
            <w:r>
              <w:rPr>
                <w:color w:val="392C69"/>
              </w:rPr>
              <w:t>: примечание.</w:t>
            </w:r>
          </w:p>
          <w:p w:rsidR="005D5C71" w:rsidRDefault="005D5C71">
            <w:pPr>
              <w:pStyle w:val="ConsPlusNormal"/>
              <w:jc w:val="both"/>
            </w:pPr>
            <w:r>
              <w:rPr>
                <w:color w:val="392C69"/>
              </w:rPr>
              <w:t xml:space="preserve">Пункт 4 </w:t>
            </w:r>
            <w:hyperlink w:anchor="P22" w:history="1">
              <w:r>
                <w:rPr>
                  <w:color w:val="0000FF"/>
                </w:rPr>
                <w:t>вступил</w:t>
              </w:r>
            </w:hyperlink>
            <w:r>
              <w:rPr>
                <w:color w:val="392C69"/>
              </w:rPr>
              <w:t xml:space="preserve"> в силу с 31 декабря 2015 года.</w:t>
            </w:r>
          </w:p>
        </w:tc>
      </w:tr>
    </w:tbl>
    <w:p w:rsidR="005D5C71" w:rsidRDefault="005D5C71">
      <w:pPr>
        <w:pStyle w:val="ConsPlusNormal"/>
        <w:spacing w:before="280"/>
        <w:ind w:firstLine="540"/>
        <w:jc w:val="both"/>
      </w:pPr>
      <w:bookmarkStart w:id="13" w:name="P255"/>
      <w:bookmarkEnd w:id="13"/>
      <w:r>
        <w:t xml:space="preserve">4. </w:t>
      </w:r>
      <w:proofErr w:type="gramStart"/>
      <w:r>
        <w:t xml:space="preserve">В </w:t>
      </w:r>
      <w:hyperlink r:id="rId38" w:history="1">
        <w:r>
          <w:rPr>
            <w:color w:val="0000FF"/>
          </w:rPr>
          <w:t>постановлении</w:t>
        </w:r>
      </w:hyperlink>
      <w:r>
        <w:t xml:space="preserve"> Правительства Российской Федерации от 29 октября 2015 г. N 1169 "О порядке проведения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оценки соответствия проектов таких планов, проектов </w:t>
      </w:r>
      <w:r>
        <w:lastRenderedPageBreak/>
        <w:t>изменений, вносимых в такие планы, требованиям законодательства Российской Федерации, предусматривающим участие субъектов малого и среднего предпринимательства в закупке, порядке</w:t>
      </w:r>
      <w:proofErr w:type="gramEnd"/>
      <w:r>
        <w:t xml:space="preserve"> и </w:t>
      </w:r>
      <w:proofErr w:type="gramStart"/>
      <w:r>
        <w:t>сроках</w:t>
      </w:r>
      <w:proofErr w:type="gramEnd"/>
      <w:r>
        <w:t xml:space="preserve"> приостановки реализации указанных планов по результатам таких оценки и мониторинга" (Собрание законодательства Российской Федерации, 2015, N 45, ст. 6259):</w:t>
      </w:r>
    </w:p>
    <w:p w:rsidR="005D5C71" w:rsidRDefault="005D5C71">
      <w:pPr>
        <w:pStyle w:val="ConsPlusNormal"/>
        <w:spacing w:before="220"/>
        <w:ind w:firstLine="540"/>
        <w:jc w:val="both"/>
      </w:pPr>
      <w:r>
        <w:t xml:space="preserve">а) </w:t>
      </w:r>
      <w:hyperlink r:id="rId39" w:history="1">
        <w:r>
          <w:rPr>
            <w:color w:val="0000FF"/>
          </w:rPr>
          <w:t>пункт 7</w:t>
        </w:r>
      </w:hyperlink>
      <w:r>
        <w:t xml:space="preserve"> дополнить предложением следующего содержания: "Оценка соответствия и мониторинг соответствия проводятся только в отношении заказчиков, включенных в утвержденный Правительством Российской Федерации перечень конкретных заказчиков, которые обязаны осуществить закупку инновационной продукции, высокотехнологичной продукции, в том числе у субъектов малого и среднего предпринимательства</w:t>
      </w:r>
      <w:proofErr w:type="gramStart"/>
      <w:r>
        <w:t>.";</w:t>
      </w:r>
    </w:p>
    <w:p w:rsidR="005D5C71" w:rsidRDefault="005D5C71">
      <w:pPr>
        <w:pStyle w:val="ConsPlusNormal"/>
        <w:spacing w:before="220"/>
        <w:ind w:firstLine="540"/>
        <w:jc w:val="both"/>
      </w:pPr>
      <w:proofErr w:type="gramEnd"/>
      <w:r>
        <w:t xml:space="preserve">б) в </w:t>
      </w:r>
      <w:hyperlink r:id="rId40" w:history="1">
        <w:r>
          <w:rPr>
            <w:color w:val="0000FF"/>
          </w:rPr>
          <w:t>пункте 11</w:t>
        </w:r>
      </w:hyperlink>
      <w:r>
        <w:t>:</w:t>
      </w:r>
    </w:p>
    <w:p w:rsidR="005D5C71" w:rsidRDefault="005D5C71">
      <w:pPr>
        <w:pStyle w:val="ConsPlusNormal"/>
        <w:spacing w:before="220"/>
        <w:ind w:firstLine="540"/>
        <w:jc w:val="both"/>
      </w:pPr>
      <w:hyperlink r:id="rId41" w:history="1">
        <w:r>
          <w:rPr>
            <w:color w:val="0000FF"/>
          </w:rPr>
          <w:t>абзацы пятый</w:t>
        </w:r>
      </w:hyperlink>
      <w:r>
        <w:t xml:space="preserve"> и </w:t>
      </w:r>
      <w:hyperlink r:id="rId42" w:history="1">
        <w:r>
          <w:rPr>
            <w:color w:val="0000FF"/>
          </w:rPr>
          <w:t>шестой подпункта "а"</w:t>
        </w:r>
      </w:hyperlink>
      <w:r>
        <w:t xml:space="preserve"> изложить в следующей редакции:</w:t>
      </w:r>
    </w:p>
    <w:p w:rsidR="005D5C71" w:rsidRDefault="005D5C71">
      <w:pPr>
        <w:pStyle w:val="ConsPlusNormal"/>
        <w:spacing w:before="220"/>
        <w:ind w:firstLine="540"/>
        <w:jc w:val="both"/>
      </w:pPr>
      <w:r>
        <w:t>"с 1 мая 2017 г. - мониторинг соответствия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инновационной продукции, высокотехнологичной продукции (в части закупки у субъектов малого и среднего предпринимательства);</w:t>
      </w:r>
    </w:p>
    <w:p w:rsidR="005D5C71" w:rsidRDefault="005D5C71">
      <w:pPr>
        <w:pStyle w:val="ConsPlusNormal"/>
        <w:spacing w:before="220"/>
        <w:ind w:firstLine="540"/>
        <w:jc w:val="both"/>
      </w:pPr>
      <w:r>
        <w:t>с 1 декабря 2016 г. - оценку соответствия проектов планов закупки инновационной продукции, высокотехнологичной продукции, лекарственных средств, проектов изменений, вносимых в такие планы</w:t>
      </w:r>
      <w:proofErr w:type="gramStart"/>
      <w:r>
        <w:t>;"</w:t>
      </w:r>
      <w:proofErr w:type="gramEnd"/>
      <w:r>
        <w:t>;</w:t>
      </w:r>
    </w:p>
    <w:p w:rsidR="005D5C71" w:rsidRDefault="005D5C71">
      <w:pPr>
        <w:pStyle w:val="ConsPlusNormal"/>
        <w:spacing w:before="220"/>
        <w:ind w:firstLine="540"/>
        <w:jc w:val="both"/>
      </w:pPr>
      <w:hyperlink r:id="rId43" w:history="1">
        <w:r>
          <w:rPr>
            <w:color w:val="0000FF"/>
          </w:rPr>
          <w:t>абзацы третий</w:t>
        </w:r>
      </w:hyperlink>
      <w:r>
        <w:t xml:space="preserve"> и </w:t>
      </w:r>
      <w:hyperlink r:id="rId44" w:history="1">
        <w:r>
          <w:rPr>
            <w:color w:val="0000FF"/>
          </w:rPr>
          <w:t>четвертый подпункта "б"</w:t>
        </w:r>
      </w:hyperlink>
      <w:r>
        <w:t xml:space="preserve"> изложить в следующей редакции:</w:t>
      </w:r>
    </w:p>
    <w:p w:rsidR="005D5C71" w:rsidRDefault="005D5C71">
      <w:pPr>
        <w:pStyle w:val="ConsPlusNormal"/>
        <w:spacing w:before="220"/>
        <w:ind w:firstLine="540"/>
        <w:jc w:val="both"/>
      </w:pPr>
      <w:r>
        <w:t>"с 1 мая 2017 г. - мониторинг соответствия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инновационной продукции, высокотехнологичной продукции (в части закупки у субъектов малого и среднего предпринимательства);</w:t>
      </w:r>
    </w:p>
    <w:p w:rsidR="005D5C71" w:rsidRDefault="005D5C71">
      <w:pPr>
        <w:pStyle w:val="ConsPlusNormal"/>
        <w:spacing w:before="220"/>
        <w:ind w:firstLine="540"/>
        <w:jc w:val="both"/>
      </w:pPr>
      <w:r>
        <w:t>с 1 декабря 2016 г. - оценку соответствия проектов планов закупки инновационной продукции, высокотехнологичной продукции, лекарственных средств, проектов изменений, вносимых в такие планы</w:t>
      </w:r>
      <w:proofErr w:type="gramStart"/>
      <w:r>
        <w:t>.";</w:t>
      </w:r>
      <w:proofErr w:type="gramEnd"/>
    </w:p>
    <w:p w:rsidR="005D5C71" w:rsidRDefault="005D5C71">
      <w:pPr>
        <w:pStyle w:val="ConsPlusNormal"/>
        <w:spacing w:before="220"/>
        <w:ind w:firstLine="540"/>
        <w:jc w:val="both"/>
      </w:pPr>
      <w:proofErr w:type="gramStart"/>
      <w:r>
        <w:t xml:space="preserve">в) в </w:t>
      </w:r>
      <w:hyperlink r:id="rId45" w:history="1">
        <w:r>
          <w:rPr>
            <w:color w:val="0000FF"/>
          </w:rPr>
          <w:t>Положении</w:t>
        </w:r>
      </w:hyperlink>
      <w:r>
        <w:t xml:space="preserve"> о проведении мониторинга соответствия утвержденных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требованиям законодательства Российской Федерации, предусматривающим участие субъектов</w:t>
      </w:r>
      <w:proofErr w:type="gramEnd"/>
      <w:r>
        <w:t xml:space="preserve"> малого и среднего предпринимательства в закупке, в отношении отдельных заказчиков, определенных Правительством Российской Федерации, утвержденном указанным постановлением:</w:t>
      </w:r>
    </w:p>
    <w:p w:rsidR="005D5C71" w:rsidRDefault="005D5C71">
      <w:pPr>
        <w:pStyle w:val="ConsPlusNormal"/>
        <w:spacing w:before="220"/>
        <w:ind w:firstLine="540"/>
        <w:jc w:val="both"/>
      </w:pPr>
      <w:proofErr w:type="gramStart"/>
      <w:r>
        <w:t xml:space="preserve">в </w:t>
      </w:r>
      <w:hyperlink r:id="rId46" w:history="1">
        <w:r>
          <w:rPr>
            <w:color w:val="0000FF"/>
          </w:rPr>
          <w:t>подпункте "б" пункта 1</w:t>
        </w:r>
      </w:hyperlink>
      <w:r>
        <w:t xml:space="preserve"> слово "отдельными" заменить словом "конкретными", слова "(далее соответственно - заказчики, оценка соответствия)" заменить словами "(далее - оценка соответствия)";</w:t>
      </w:r>
      <w:proofErr w:type="gramEnd"/>
    </w:p>
    <w:p w:rsidR="005D5C71" w:rsidRDefault="005D5C71">
      <w:pPr>
        <w:pStyle w:val="ConsPlusNormal"/>
        <w:spacing w:before="220"/>
        <w:ind w:firstLine="540"/>
        <w:jc w:val="both"/>
      </w:pPr>
      <w:hyperlink r:id="rId47" w:history="1">
        <w:r>
          <w:rPr>
            <w:color w:val="0000FF"/>
          </w:rPr>
          <w:t>пункт 3</w:t>
        </w:r>
      </w:hyperlink>
      <w:r>
        <w:t xml:space="preserve"> дополнить словами "(далее - заказчики)";</w:t>
      </w:r>
    </w:p>
    <w:p w:rsidR="005D5C71" w:rsidRDefault="005D5C71">
      <w:pPr>
        <w:pStyle w:val="ConsPlusNormal"/>
        <w:spacing w:before="220"/>
        <w:ind w:firstLine="540"/>
        <w:jc w:val="both"/>
      </w:pPr>
      <w:r>
        <w:t xml:space="preserve">в </w:t>
      </w:r>
      <w:hyperlink r:id="rId48" w:history="1">
        <w:r>
          <w:rPr>
            <w:color w:val="0000FF"/>
          </w:rPr>
          <w:t>пункте 15</w:t>
        </w:r>
      </w:hyperlink>
      <w:r>
        <w:t xml:space="preserve"> слова "повторной оценки соответствия, осуществляемой" заменить словами "повторного мониторинга соответствия, осуществляемого";</w:t>
      </w:r>
    </w:p>
    <w:p w:rsidR="005D5C71" w:rsidRDefault="005D5C71">
      <w:pPr>
        <w:pStyle w:val="ConsPlusNormal"/>
        <w:spacing w:before="220"/>
        <w:ind w:firstLine="540"/>
        <w:jc w:val="both"/>
      </w:pPr>
      <w:proofErr w:type="gramStart"/>
      <w:r>
        <w:t xml:space="preserve">в </w:t>
      </w:r>
      <w:hyperlink r:id="rId49" w:history="1">
        <w:r>
          <w:rPr>
            <w:color w:val="0000FF"/>
          </w:rPr>
          <w:t>подпунктах "а"</w:t>
        </w:r>
      </w:hyperlink>
      <w:r>
        <w:t xml:space="preserve"> и </w:t>
      </w:r>
      <w:hyperlink r:id="rId50" w:history="1">
        <w:r>
          <w:rPr>
            <w:color w:val="0000FF"/>
          </w:rPr>
          <w:t>"б" пункта 21</w:t>
        </w:r>
      </w:hyperlink>
      <w:r>
        <w:t xml:space="preserve"> слово "оценки" заменить словом "мониторинга";</w:t>
      </w:r>
      <w:proofErr w:type="gramEnd"/>
    </w:p>
    <w:p w:rsidR="005D5C71" w:rsidRDefault="005D5C71">
      <w:pPr>
        <w:pStyle w:val="ConsPlusNormal"/>
        <w:spacing w:before="220"/>
        <w:ind w:firstLine="540"/>
        <w:jc w:val="both"/>
      </w:pPr>
      <w:r>
        <w:lastRenderedPageBreak/>
        <w:t xml:space="preserve">в </w:t>
      </w:r>
      <w:hyperlink r:id="rId51" w:history="1">
        <w:r>
          <w:rPr>
            <w:color w:val="0000FF"/>
          </w:rPr>
          <w:t>приложении N 1</w:t>
        </w:r>
      </w:hyperlink>
      <w:r>
        <w:t xml:space="preserve"> к указанному Положению слова "дата проведения оценки соответствия" заменить словами "дата проведения мониторинга соответствия".</w:t>
      </w:r>
    </w:p>
    <w:p w:rsidR="005D5C71" w:rsidRDefault="005D5C71">
      <w:pPr>
        <w:pStyle w:val="ConsPlusNormal"/>
        <w:ind w:firstLine="540"/>
        <w:jc w:val="both"/>
      </w:pPr>
    </w:p>
    <w:p w:rsidR="005D5C71" w:rsidRDefault="005D5C71">
      <w:pPr>
        <w:pStyle w:val="ConsPlusNormal"/>
        <w:ind w:firstLine="540"/>
        <w:jc w:val="both"/>
      </w:pPr>
    </w:p>
    <w:p w:rsidR="00590DDD" w:rsidRDefault="00590DDD"/>
    <w:sectPr w:rsidR="00590DDD" w:rsidSect="00190BB2">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grammar="clean"/>
  <w:defaultTabStop w:val="708"/>
  <w:characterSpacingControl w:val="doNotCompress"/>
  <w:compat/>
  <w:rsids>
    <w:rsidRoot w:val="005D5C71"/>
    <w:rsid w:val="00590DDD"/>
    <w:rsid w:val="005D5C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D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D5C7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D5C7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D5C7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D5C71"/>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9DD66CF3BC9278E49007372AD06AB509AA01C749ADCE702A14B0D2E97C051C8FCE7CA944104EE34900B248CD5D466A1EDB435D3666B3BDCQ1WBM" TargetMode="External"/><Relationship Id="rId18" Type="http://schemas.openxmlformats.org/officeDocument/2006/relationships/hyperlink" Target="consultantplus://offline/ref=79DD66CF3BC9278E49007372AD06AB5098AB147F92D8E702A14B0D2E97C051C8EEE792984004F132941E72DD93Q8W1M" TargetMode="External"/><Relationship Id="rId26" Type="http://schemas.openxmlformats.org/officeDocument/2006/relationships/hyperlink" Target="consultantplus://offline/ref=79DD66CF3BC9278E49007372AD06AB5098AA1D749DD8E702A14B0D2E97C051C8FCE7CA944104EF33950B248CD5D466A1EDB435D3666B3BDCQ1WBM" TargetMode="External"/><Relationship Id="rId39" Type="http://schemas.openxmlformats.org/officeDocument/2006/relationships/hyperlink" Target="consultantplus://offline/ref=79DD66CF3BC9278E49007372AD06AB5098AB147F9EDEE702A14B0D2E97C051C8FCE7CA944104EF30910B248CD5D466A1EDB435D3666B3BDCQ1WBM" TargetMode="External"/><Relationship Id="rId3" Type="http://schemas.openxmlformats.org/officeDocument/2006/relationships/webSettings" Target="webSettings.xml"/><Relationship Id="rId21" Type="http://schemas.openxmlformats.org/officeDocument/2006/relationships/hyperlink" Target="consultantplus://offline/ref=79DD66CF3BC9278E49007372AD06AB5098AB147F92D8E702A14B0D2E97C051C8FCE7CA944104EF36900B248CD5D466A1EDB435D3666B3BDCQ1WBM" TargetMode="External"/><Relationship Id="rId34" Type="http://schemas.openxmlformats.org/officeDocument/2006/relationships/hyperlink" Target="consultantplus://offline/ref=79DD66CF3BC9278E49007372AD06AB5098AB147F92D7E702A14B0D2E97C051C8FCE7CA944104EE339F0B248CD5D466A1EDB435D3666B3BDCQ1WBM" TargetMode="External"/><Relationship Id="rId42" Type="http://schemas.openxmlformats.org/officeDocument/2006/relationships/hyperlink" Target="consultantplus://offline/ref=79DD66CF3BC9278E49007372AD06AB5098AB147F9EDEE702A14B0D2E97C051C8FCE7CA944104EF319F0B248CD5D466A1EDB435D3666B3BDCQ1WBM" TargetMode="External"/><Relationship Id="rId47" Type="http://schemas.openxmlformats.org/officeDocument/2006/relationships/hyperlink" Target="consultantplus://offline/ref=79DD66CF3BC9278E49007372AD06AB5098AB147F9EDEE702A14B0D2E97C051C8FCE7CA944104EF37900B248CD5D466A1EDB435D3666B3BDCQ1WBM" TargetMode="External"/><Relationship Id="rId50" Type="http://schemas.openxmlformats.org/officeDocument/2006/relationships/hyperlink" Target="consultantplus://offline/ref=79DD66CF3BC9278E49007372AD06AB5098AB147F9EDEE702A14B0D2E97C051C8FCE7CA944104EE32900B248CD5D466A1EDB435D3666B3BDCQ1WBM" TargetMode="External"/><Relationship Id="rId7" Type="http://schemas.openxmlformats.org/officeDocument/2006/relationships/hyperlink" Target="consultantplus://offline/ref=79DD66CF3BC9278E49007372AD06AB509AA01C749ADCE702A14B0D2E97C051C8FCE7CA944104EE34900B248CD5D466A1EDB435D3666B3BDCQ1WBM" TargetMode="External"/><Relationship Id="rId12" Type="http://schemas.openxmlformats.org/officeDocument/2006/relationships/hyperlink" Target="consultantplus://offline/ref=79DD66CF3BC9278E49007372AD06AB509AA01C749ADCE702A14B0D2E97C051C8FCE7CA944104EE34900B248CD5D466A1EDB435D3666B3BDCQ1WBM" TargetMode="External"/><Relationship Id="rId17" Type="http://schemas.openxmlformats.org/officeDocument/2006/relationships/hyperlink" Target="consultantplus://offline/ref=79DD66CF3BC9278E49007372AD06AB509AA01D749DD9E702A14B0D2E97C051C8EEE792984004F132941E72DD93Q8W1M" TargetMode="External"/><Relationship Id="rId25" Type="http://schemas.openxmlformats.org/officeDocument/2006/relationships/hyperlink" Target="consultantplus://offline/ref=79DD66CF3BC9278E49007372AD06AB5098AA1D749DD8E702A14B0D2E97C051C8EEE792984004F132941E72DD93Q8W1M" TargetMode="External"/><Relationship Id="rId33" Type="http://schemas.openxmlformats.org/officeDocument/2006/relationships/hyperlink" Target="consultantplus://offline/ref=79DD66CF3BC9278E49007372AD06AB509AA01C7A92DAE702A14B0D2E97C051C8FCE7CA944104EF36970B248CD5D466A1EDB435D3666B3BDCQ1WBM" TargetMode="External"/><Relationship Id="rId38" Type="http://schemas.openxmlformats.org/officeDocument/2006/relationships/hyperlink" Target="consultantplus://offline/ref=79DD66CF3BC9278E49007372AD06AB5098AB147F9EDEE702A14B0D2E97C051C8EEE792984004F132941E72DD93Q8W1M" TargetMode="External"/><Relationship Id="rId46" Type="http://schemas.openxmlformats.org/officeDocument/2006/relationships/hyperlink" Target="consultantplus://offline/ref=79DD66CF3BC9278E49007372AD06AB5098AB147F9EDEE702A14B0D2E97C051C8FCE7CA944104EF37970B248CD5D466A1EDB435D3666B3BDCQ1WBM" TargetMode="External"/><Relationship Id="rId2" Type="http://schemas.openxmlformats.org/officeDocument/2006/relationships/settings" Target="settings.xml"/><Relationship Id="rId16" Type="http://schemas.openxmlformats.org/officeDocument/2006/relationships/hyperlink" Target="consultantplus://offline/ref=79DD66CF3BC9278E49007372AD06AB509AA01C7A92DAE702A14B0D2E97C051C8FCE7CA944100E466C74425D0908175A0EFB437D17AQ6W9M" TargetMode="External"/><Relationship Id="rId20" Type="http://schemas.openxmlformats.org/officeDocument/2006/relationships/hyperlink" Target="consultantplus://offline/ref=79DD66CF3BC9278E49007372AD06AB509AA01C7A92DAE702A14B0D2E97C051C8EEE792984004F132941E72DD93Q8W1M" TargetMode="External"/><Relationship Id="rId29" Type="http://schemas.openxmlformats.org/officeDocument/2006/relationships/hyperlink" Target="consultantplus://offline/ref=79DD66CF3BC9278E49007372AD06AB5098AA1D749DD8E702A14B0D2E97C051C8FCE7CA944104EE34900B248CD5D466A1EDB435D3666B3BDCQ1WBM" TargetMode="External"/><Relationship Id="rId41" Type="http://schemas.openxmlformats.org/officeDocument/2006/relationships/hyperlink" Target="consultantplus://offline/ref=79DD66CF3BC9278E49007372AD06AB5098AB147F9EDEE702A14B0D2E97C051C8FCE7CA944104EF319E0B248CD5D466A1EDB435D3666B3BDCQ1WBM" TargetMode="External"/><Relationship Id="rId1" Type="http://schemas.openxmlformats.org/officeDocument/2006/relationships/styles" Target="styles.xml"/><Relationship Id="rId6" Type="http://schemas.openxmlformats.org/officeDocument/2006/relationships/hyperlink" Target="consultantplus://offline/ref=79DD66CF3BC9278E49007372AD06AB509AA01C749ADCE702A14B0D2E97C051C8FCE7CA944104EF33950B248CD5D466A1EDB435D3666B3BDCQ1WBM" TargetMode="External"/><Relationship Id="rId11" Type="http://schemas.openxmlformats.org/officeDocument/2006/relationships/hyperlink" Target="consultantplus://offline/ref=79DD66CF3BC9278E49007372AD06AB509AA01C749ADCE702A14B0D2E97C051C8FCE7CA944104EE34900B248CD5D466A1EDB435D3666B3BDCQ1WBM" TargetMode="External"/><Relationship Id="rId24" Type="http://schemas.openxmlformats.org/officeDocument/2006/relationships/hyperlink" Target="consultantplus://offline/ref=79DD66CF3BC9278E49007372AD06AB5098AB147F92D7E702A14B0D2E97C051C8EEE792984004F132941E72DD93Q8W1M" TargetMode="External"/><Relationship Id="rId32" Type="http://schemas.openxmlformats.org/officeDocument/2006/relationships/hyperlink" Target="consultantplus://offline/ref=79DD66CF3BC9278E49007372AD06AB5098AB147F92D7E702A14B0D2E97C051C8FCE7CA944104EF36930B248CD5D466A1EDB435D3666B3BDCQ1WBM" TargetMode="External"/><Relationship Id="rId37" Type="http://schemas.openxmlformats.org/officeDocument/2006/relationships/hyperlink" Target="consultantplus://offline/ref=79DD66CF3BC9278E49007372AD06AB5098AB147F92D7E702A14B0D2E97C051C8FCE7CA944104EE339F0B248CD5D466A1EDB435D3666B3BDCQ1WBM" TargetMode="External"/><Relationship Id="rId40" Type="http://schemas.openxmlformats.org/officeDocument/2006/relationships/hyperlink" Target="consultantplus://offline/ref=79DD66CF3BC9278E49007372AD06AB5098AB147F9EDEE702A14B0D2E97C051C8FCE7CA944104EF31950B248CD5D466A1EDB435D3666B3BDCQ1WBM" TargetMode="External"/><Relationship Id="rId45" Type="http://schemas.openxmlformats.org/officeDocument/2006/relationships/hyperlink" Target="consultantplus://offline/ref=79DD66CF3BC9278E49007372AD06AB5098AB147F9EDEE702A14B0D2E97C051C8FCE7CA944104EF36910B248CD5D466A1EDB435D3666B3BDCQ1WBM" TargetMode="External"/><Relationship Id="rId53" Type="http://schemas.openxmlformats.org/officeDocument/2006/relationships/theme" Target="theme/theme1.xml"/><Relationship Id="rId5" Type="http://schemas.openxmlformats.org/officeDocument/2006/relationships/hyperlink" Target="consultantplus://offline/ref=79DD66CF3BC9278E49007372AD06AB509AA01C7A92DAE702A14B0D2E97C051C8FCE7CA90430FBB63D2557DDC919F6BA2F3A835D3Q7W8M" TargetMode="External"/><Relationship Id="rId15" Type="http://schemas.openxmlformats.org/officeDocument/2006/relationships/hyperlink" Target="consultantplus://offline/ref=79DD66CF3BC9278E49007372AD06AB509AA01C7A92DAE702A14B0D2E97C051C8FCE7CA944107E466C74425D0908175A0EFB437D17AQ6W9M" TargetMode="External"/><Relationship Id="rId23" Type="http://schemas.openxmlformats.org/officeDocument/2006/relationships/hyperlink" Target="consultantplus://offline/ref=79DD66CF3BC9278E49007372AD06AB509AA01D749DD9E702A14B0D2E97C051C8EEE792984004F132941E72DD93Q8W1M" TargetMode="External"/><Relationship Id="rId28" Type="http://schemas.openxmlformats.org/officeDocument/2006/relationships/hyperlink" Target="consultantplus://offline/ref=79DD66CF3BC9278E49007372AD06AB5098AA1D749DD8E702A14B0D2E97C051C8FCE7CA944104EE34900B248CD5D466A1EDB435D3666B3BDCQ1WBM" TargetMode="External"/><Relationship Id="rId36" Type="http://schemas.openxmlformats.org/officeDocument/2006/relationships/hyperlink" Target="consultantplus://offline/ref=79DD66CF3BC9278E49007372AD06AB5098AB147F92D7E702A14B0D2E97C051C8FCE7CA944104EE319F0B248CD5D466A1EDB435D3666B3BDCQ1WBM" TargetMode="External"/><Relationship Id="rId49" Type="http://schemas.openxmlformats.org/officeDocument/2006/relationships/hyperlink" Target="consultantplus://offline/ref=79DD66CF3BC9278E49007372AD06AB5098AB147F9EDEE702A14B0D2E97C051C8FCE7CA944104EE32930B248CD5D466A1EDB435D3666B3BDCQ1WBM" TargetMode="External"/><Relationship Id="rId10" Type="http://schemas.openxmlformats.org/officeDocument/2006/relationships/hyperlink" Target="consultantplus://offline/ref=79DD66CF3BC9278E49007372AD06AB509AA01C749ADCE702A14B0D2E97C051C8FCE7CA944104EE34900B248CD5D466A1EDB435D3666B3BDCQ1WBM" TargetMode="External"/><Relationship Id="rId19" Type="http://schemas.openxmlformats.org/officeDocument/2006/relationships/hyperlink" Target="consultantplus://offline/ref=79DD66CF3BC9278E49007372AD06AB5098AB147F92D8E702A14B0D2E97C051C8FCE7CA944104EF33970B248CD5D466A1EDB435D3666B3BDCQ1WBM" TargetMode="External"/><Relationship Id="rId31" Type="http://schemas.openxmlformats.org/officeDocument/2006/relationships/hyperlink" Target="consultantplus://offline/ref=79DD66CF3BC9278E49007372AD06AB5098AB147F92D7E702A14B0D2E97C051C8FCE7CA944104EE34900B248CD5D466A1EDB435D3666B3BDCQ1WBM" TargetMode="External"/><Relationship Id="rId44" Type="http://schemas.openxmlformats.org/officeDocument/2006/relationships/hyperlink" Target="consultantplus://offline/ref=79DD66CF3BC9278E49007372AD06AB5098AB147F9EDEE702A14B0D2E97C051C8FCE7CA944104EF36950B248CD5D466A1EDB435D3666B3BDCQ1WBM" TargetMode="External"/><Relationship Id="rId52" Type="http://schemas.openxmlformats.org/officeDocument/2006/relationships/fontTable" Target="fontTable.xml"/><Relationship Id="rId4" Type="http://schemas.openxmlformats.org/officeDocument/2006/relationships/hyperlink" Target="consultantplus://offline/ref=79DD66CF3BC9278E49007372AD06AB509BA314759CDDE702A14B0D2E97C051C8FCE7CA944104EE339E0B248CD5D466A1EDB435D3666B3BDCQ1WBM" TargetMode="External"/><Relationship Id="rId9" Type="http://schemas.openxmlformats.org/officeDocument/2006/relationships/hyperlink" Target="consultantplus://offline/ref=79DD66CF3BC9278E49007372AD06AB509BA314759CDDE702A14B0D2E97C051C8FCE7CA944104EE339E0B248CD5D466A1EDB435D3666B3BDCQ1WBM" TargetMode="External"/><Relationship Id="rId14" Type="http://schemas.openxmlformats.org/officeDocument/2006/relationships/hyperlink" Target="consultantplus://offline/ref=79DD66CF3BC9278E49007372AD06AB5098AB147F92D6E702A14B0D2E97C051C8FCE7CA944104EF319E0B248CD5D466A1EDB435D3666B3BDCQ1WBM" TargetMode="External"/><Relationship Id="rId22" Type="http://schemas.openxmlformats.org/officeDocument/2006/relationships/hyperlink" Target="consultantplus://offline/ref=79DD66CF3BC9278E49007372AD06AB509AA71C7A9DDAE702A14B0D2E97C051C8EEE792984004F132941E72DD93Q8W1M" TargetMode="External"/><Relationship Id="rId27" Type="http://schemas.openxmlformats.org/officeDocument/2006/relationships/hyperlink" Target="consultantplus://offline/ref=79DD66CF3BC9278E49007372AD06AB5098AA1D749DD8E702A14B0D2E97C051C8FCE7CA944104EF33950B248CD5D466A1EDB435D3666B3BDCQ1WBM" TargetMode="External"/><Relationship Id="rId30" Type="http://schemas.openxmlformats.org/officeDocument/2006/relationships/hyperlink" Target="consultantplus://offline/ref=79DD66CF3BC9278E49007372AD06AB5098AB147F92D7E702A14B0D2E97C051C8FCE7CA944104EF36920B248CD5D466A1EDB435D3666B3BDCQ1WBM" TargetMode="External"/><Relationship Id="rId35" Type="http://schemas.openxmlformats.org/officeDocument/2006/relationships/hyperlink" Target="consultantplus://offline/ref=79DD66CF3BC9278E49007372AD06AB5098AB147F92D7E702A14B0D2E97C051C8FCE7CA944104EE319E0B248CD5D466A1EDB435D3666B3BDCQ1WBM" TargetMode="External"/><Relationship Id="rId43" Type="http://schemas.openxmlformats.org/officeDocument/2006/relationships/hyperlink" Target="consultantplus://offline/ref=79DD66CF3BC9278E49007372AD06AB5098AB147F9EDEE702A14B0D2E97C051C8FCE7CA944104EF36940B248CD5D466A1EDB435D3666B3BDCQ1WBM" TargetMode="External"/><Relationship Id="rId48" Type="http://schemas.openxmlformats.org/officeDocument/2006/relationships/hyperlink" Target="consultantplus://offline/ref=79DD66CF3BC9278E49007372AD06AB5098AB147F9EDEE702A14B0D2E97C051C8FCE7CA944104EF3B900B248CD5D466A1EDB435D3666B3BDCQ1WBM" TargetMode="External"/><Relationship Id="rId8" Type="http://schemas.openxmlformats.org/officeDocument/2006/relationships/hyperlink" Target="consultantplus://offline/ref=79DD66CF3BC9278E49007372AD06AB509AA01C749ADCE702A14B0D2E97C051C8FCE7CA944104EE34900B248CD5D466A1EDB435D3666B3BDCQ1WBM" TargetMode="External"/><Relationship Id="rId51" Type="http://schemas.openxmlformats.org/officeDocument/2006/relationships/hyperlink" Target="consultantplus://offline/ref=79DD66CF3BC9278E49007372AD06AB5098AB147F9EDEE702A14B0D2E97C051C8FCE7CA944104EE33900B248CD5D466A1EDB435D3666B3BDCQ1WB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6552</Words>
  <Characters>37352</Characters>
  <Application>Microsoft Office Word</Application>
  <DocSecurity>0</DocSecurity>
  <Lines>311</Lines>
  <Paragraphs>87</Paragraphs>
  <ScaleCrop>false</ScaleCrop>
  <Company/>
  <LinksUpToDate>false</LinksUpToDate>
  <CharactersWithSpaces>43817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zhguleva</dc:creator>
  <cp:lastModifiedBy>zhguleva</cp:lastModifiedBy>
  <cp:revision>1</cp:revision>
  <dcterms:created xsi:type="dcterms:W3CDTF">2020-02-10T12:22:00Z</dcterms:created>
  <dcterms:modified xsi:type="dcterms:W3CDTF">2020-02-10T12:22:00Z</dcterms:modified>
</cp:coreProperties>
</file>