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FD" w:rsidRDefault="001965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965FD" w:rsidRDefault="001965FD">
      <w:pPr>
        <w:pStyle w:val="ConsPlusTitle"/>
        <w:jc w:val="center"/>
      </w:pPr>
    </w:p>
    <w:p w:rsidR="001965FD" w:rsidRDefault="001965FD">
      <w:pPr>
        <w:pStyle w:val="ConsPlusTitle"/>
        <w:jc w:val="center"/>
      </w:pPr>
      <w:r>
        <w:t>ПОСТАНОВЛЕНИЕ</w:t>
      </w:r>
    </w:p>
    <w:p w:rsidR="001965FD" w:rsidRDefault="001965FD">
      <w:pPr>
        <w:pStyle w:val="ConsPlusTitle"/>
        <w:jc w:val="center"/>
      </w:pPr>
      <w:r>
        <w:t>от 14 июля 2014 г. N 649</w:t>
      </w:r>
    </w:p>
    <w:p w:rsidR="001965FD" w:rsidRDefault="001965FD">
      <w:pPr>
        <w:pStyle w:val="ConsPlusTitle"/>
        <w:jc w:val="center"/>
      </w:pPr>
    </w:p>
    <w:p w:rsidR="001965FD" w:rsidRDefault="001965FD">
      <w:pPr>
        <w:pStyle w:val="ConsPlusTitle"/>
        <w:jc w:val="center"/>
      </w:pPr>
      <w:r>
        <w:t>О ПОРЯДКЕ</w:t>
      </w:r>
    </w:p>
    <w:p w:rsidR="001965FD" w:rsidRDefault="001965FD">
      <w:pPr>
        <w:pStyle w:val="ConsPlusTitle"/>
        <w:jc w:val="center"/>
      </w:pPr>
      <w:r>
        <w:t>ПРЕДОСТАВЛЕНИЯ УЧРЕЖДЕНИЯМ И ПРЕДПРИЯТИЯМ</w:t>
      </w:r>
    </w:p>
    <w:p w:rsidR="001965FD" w:rsidRDefault="001965FD">
      <w:pPr>
        <w:pStyle w:val="ConsPlusTitle"/>
        <w:jc w:val="center"/>
      </w:pPr>
      <w:r>
        <w:t>УГОЛОВНО-ИСПОЛНИТЕЛЬНОЙ СИСТЕМЫ ПРЕИМУЩЕСТВ В ОТНОШЕНИИ</w:t>
      </w:r>
    </w:p>
    <w:p w:rsidR="001965FD" w:rsidRDefault="001965FD">
      <w:pPr>
        <w:pStyle w:val="ConsPlusTitle"/>
        <w:jc w:val="center"/>
      </w:pPr>
      <w:r>
        <w:t>ПРЕДЛАГАЕМЫХ ИМИ ЦЕНЫ КОНТРАКТА, СУММЫ ЦЕН</w:t>
      </w:r>
    </w:p>
    <w:p w:rsidR="001965FD" w:rsidRDefault="001965FD">
      <w:pPr>
        <w:pStyle w:val="ConsPlusTitle"/>
        <w:jc w:val="center"/>
      </w:pPr>
      <w:r>
        <w:t>ЕДИНИЦ ТОВАРА, РАБОТЫ, УСЛУГИ</w:t>
      </w:r>
    </w:p>
    <w:p w:rsidR="001965FD" w:rsidRDefault="001965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65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65FD" w:rsidRDefault="001965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65FD" w:rsidRDefault="00196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04.02.2016 </w:t>
            </w:r>
            <w:hyperlink r:id="rId4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65FD" w:rsidRDefault="00196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5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965FD" w:rsidRDefault="001965F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услуги.</w:t>
      </w:r>
    </w:p>
    <w:p w:rsidR="001965FD" w:rsidRDefault="00196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1965FD" w:rsidRDefault="001965F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составе заявки на участие в закупке товаров (работ, услуг), предусмотренных </w:t>
      </w:r>
      <w:hyperlink w:anchor="P43" w:history="1">
        <w:r>
          <w:rPr>
            <w:color w:val="0000FF"/>
          </w:rPr>
          <w:t>перечнем</w:t>
        </w:r>
      </w:hyperlink>
      <w:r>
        <w:t xml:space="preserve">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8" w:history="1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1965FD" w:rsidRDefault="001965FD">
      <w:pPr>
        <w:pStyle w:val="ConsPlusNormal"/>
        <w:spacing w:before="220"/>
        <w:ind w:firstLine="540"/>
        <w:jc w:val="both"/>
      </w:pPr>
      <w:r>
        <w:t>3. В случае уклонения победителя конкурса, запроса предложений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p w:rsidR="001965FD" w:rsidRDefault="001965F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1965FD" w:rsidRDefault="001965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уклонения победителя аукциона, запроса котировок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контракта, сумму цен единиц товара, работы, услуги или предложение о цене контракта, сумме цен единиц товара, работы, услуги которого</w:t>
      </w:r>
      <w:proofErr w:type="gramEnd"/>
      <w:r>
        <w:t xml:space="preserve"> содержит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p w:rsidR="001965FD" w:rsidRDefault="001965F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1965FD" w:rsidRDefault="001965FD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1965FD" w:rsidRDefault="001965F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2008 г. N 175 "О 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</w:t>
      </w:r>
      <w:r>
        <w:lastRenderedPageBreak/>
        <w:t>2008, N 12, ст. 1135);</w:t>
      </w:r>
    </w:p>
    <w:p w:rsidR="001965FD" w:rsidRDefault="001965FD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пункт 29</w:t>
        </w:r>
      </w:hyperlink>
      <w:r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 г. N 423 "О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агентства" (Собрание законодательства Российской Федерации, 2008, N 23, ст. 2713);</w:t>
      </w:r>
      <w:proofErr w:type="gramEnd"/>
    </w:p>
    <w:p w:rsidR="001965FD" w:rsidRDefault="001965FD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2012 г. N 1104 "О внесении изменений в постановление Правительства Российской Федерации от 17 марта 2008 г. N 175" (Собрание законодательства Российской Федерации, 2012, N 45, ст. 6242).</w:t>
      </w: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right"/>
      </w:pPr>
      <w:r>
        <w:t>Председатель Правительства</w:t>
      </w:r>
    </w:p>
    <w:p w:rsidR="001965FD" w:rsidRDefault="001965FD">
      <w:pPr>
        <w:pStyle w:val="ConsPlusNormal"/>
        <w:jc w:val="right"/>
      </w:pPr>
      <w:r>
        <w:t>Российской Федерации</w:t>
      </w:r>
    </w:p>
    <w:p w:rsidR="001965FD" w:rsidRDefault="001965FD">
      <w:pPr>
        <w:pStyle w:val="ConsPlusNormal"/>
        <w:jc w:val="right"/>
      </w:pPr>
      <w:r>
        <w:t>Д.МЕДВЕДЕВ</w:t>
      </w: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both"/>
      </w:pPr>
    </w:p>
    <w:p w:rsidR="001965FD" w:rsidRDefault="001965FD">
      <w:pPr>
        <w:pStyle w:val="ConsPlusNormal"/>
        <w:jc w:val="right"/>
        <w:outlineLvl w:val="0"/>
      </w:pPr>
      <w:r>
        <w:t>Утвержден</w:t>
      </w:r>
    </w:p>
    <w:p w:rsidR="001965FD" w:rsidRDefault="001965FD">
      <w:pPr>
        <w:pStyle w:val="ConsPlusNormal"/>
        <w:jc w:val="right"/>
      </w:pPr>
      <w:r>
        <w:t>постановлением Правительства</w:t>
      </w:r>
    </w:p>
    <w:p w:rsidR="001965FD" w:rsidRDefault="001965FD">
      <w:pPr>
        <w:pStyle w:val="ConsPlusNormal"/>
        <w:jc w:val="right"/>
      </w:pPr>
      <w:r>
        <w:t>Российской Федерации</w:t>
      </w:r>
    </w:p>
    <w:p w:rsidR="001965FD" w:rsidRDefault="001965FD">
      <w:pPr>
        <w:pStyle w:val="ConsPlusNormal"/>
        <w:jc w:val="right"/>
      </w:pPr>
      <w:r>
        <w:t>от 14 июля 2014 г. N 649</w:t>
      </w:r>
    </w:p>
    <w:p w:rsidR="001965FD" w:rsidRDefault="001965F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65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65FD" w:rsidRDefault="001965F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965FD" w:rsidRDefault="001965FD">
            <w:pPr>
              <w:pStyle w:val="ConsPlusNormal"/>
              <w:jc w:val="both"/>
            </w:pPr>
            <w:r>
              <w:rPr>
                <w:color w:val="392C69"/>
              </w:rPr>
              <w:t>О применении Перечня в связи с введением в действие новой редакции ОКПД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 xml:space="preserve"> см. </w:t>
            </w:r>
            <w:hyperlink r:id="rId14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Минэкономразвития России от 15.03.2017 N Д28и-1330.</w:t>
            </w:r>
          </w:p>
        </w:tc>
      </w:tr>
    </w:tbl>
    <w:p w:rsidR="001965FD" w:rsidRDefault="001965FD">
      <w:pPr>
        <w:pStyle w:val="ConsPlusTitle"/>
        <w:spacing w:before="280"/>
        <w:jc w:val="center"/>
      </w:pPr>
      <w:bookmarkStart w:id="0" w:name="P43"/>
      <w:bookmarkEnd w:id="0"/>
      <w:r>
        <w:t>ПЕРЕЧЕНЬ</w:t>
      </w:r>
    </w:p>
    <w:p w:rsidR="001965FD" w:rsidRDefault="001965FD">
      <w:pPr>
        <w:pStyle w:val="ConsPlusTitle"/>
        <w:jc w:val="center"/>
      </w:pPr>
      <w:r>
        <w:t>ТОВАРОВ (РАБОТ, УСЛУГ), В СООТВЕТСТВИИ С КОТОРЫМ</w:t>
      </w:r>
    </w:p>
    <w:p w:rsidR="001965FD" w:rsidRDefault="001965FD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1965FD" w:rsidRDefault="001965FD">
      <w:pPr>
        <w:pStyle w:val="ConsPlusTitle"/>
        <w:jc w:val="center"/>
      </w:pPr>
      <w:r>
        <w:t>ЗАКАЗЧИК ОБЯЗАН ПРЕДОСТАВЛЯТЬ УЧРЕЖДЕНИЯМ И ПРЕДПРИЯТИЯМ</w:t>
      </w:r>
    </w:p>
    <w:p w:rsidR="001965FD" w:rsidRDefault="001965FD">
      <w:pPr>
        <w:pStyle w:val="ConsPlusTitle"/>
        <w:jc w:val="center"/>
      </w:pPr>
      <w:r>
        <w:t>УГОЛОВНО-ИСПОЛНИТЕЛЬНОЙ СИСТЕМЫ ПРЕИМУЩЕСТВА В ОТНОШЕНИИ</w:t>
      </w:r>
    </w:p>
    <w:p w:rsidR="001965FD" w:rsidRDefault="001965FD">
      <w:pPr>
        <w:pStyle w:val="ConsPlusTitle"/>
        <w:jc w:val="center"/>
      </w:pPr>
      <w:r>
        <w:t>ПРЕДЛАГАЕМЫХ ИМИ ЦЕНЫ КОНТРАКТА, СУММЫ ЦЕН</w:t>
      </w:r>
    </w:p>
    <w:p w:rsidR="001965FD" w:rsidRDefault="001965FD">
      <w:pPr>
        <w:pStyle w:val="ConsPlusTitle"/>
        <w:jc w:val="center"/>
      </w:pPr>
      <w:r>
        <w:t>ЕДИНИЦ ТОВАРА, РАБОТЫ, УСЛУГИ</w:t>
      </w:r>
    </w:p>
    <w:p w:rsidR="001965FD" w:rsidRDefault="001965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65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65FD" w:rsidRDefault="001965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65FD" w:rsidRDefault="001965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04.02.2016 </w:t>
            </w:r>
            <w:hyperlink r:id="rId15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965FD" w:rsidRDefault="001965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16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65FD" w:rsidRDefault="001965FD">
      <w:pPr>
        <w:pStyle w:val="ConsPlusNormal"/>
        <w:jc w:val="both"/>
      </w:pPr>
    </w:p>
    <w:p w:rsidR="001965FD" w:rsidRDefault="001965FD">
      <w:pPr>
        <w:sectPr w:rsidR="001965FD" w:rsidSect="000C47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40"/>
        <w:gridCol w:w="7370"/>
      </w:tblGrid>
      <w:tr w:rsidR="001965FD"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65FD" w:rsidRDefault="001965FD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17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5FD" w:rsidRDefault="001965FD">
            <w:pPr>
              <w:pStyle w:val="ConsPlusNormal"/>
              <w:jc w:val="center"/>
            </w:pPr>
            <w:r>
              <w:t>Виды продукции и услуг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01.19.10.190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Молоко сырое коровье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03.11.63.120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Водоросли бурые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05.10.10.110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Антрацит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05.20.10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Уголь бурый (лигнит)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10.13.14.110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Изделия колбасные вареные, в том числе фаршированные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10.31.13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Мука тонкого и грубого помола, хлопья и гранулы из сушеного картофеля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10.39.17.111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Пюре и пасты овощные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10.39.25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Фрукты переработанные и консервированные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10.51.40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10.51.52.120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Сметана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Крахмалы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10.72.12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 xml:space="preserve">Печенье и </w:t>
            </w:r>
            <w:proofErr w:type="gramStart"/>
            <w:r>
              <w:t>пряники</w:t>
            </w:r>
            <w:proofErr w:type="gramEnd"/>
            <w:r>
              <w:t xml:space="preserve"> имбирные и аналогичные изделия; печенье сладкое; вафли и вафельные облатки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10.81.12.110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 xml:space="preserve">Сахар белый свекловичный в твердом состоянии без </w:t>
            </w:r>
            <w:proofErr w:type="spellStart"/>
            <w:r>
              <w:t>вкусоароматических</w:t>
            </w:r>
            <w:proofErr w:type="spellEnd"/>
            <w:r>
              <w:t xml:space="preserve"> или красящих добавок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10.84.12.190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Соусы и кремы на растительных маслах прочие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10.89.11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10.89.12.110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Яйца без скорлупы и желтки яичные, свежие или консервированные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10.89.13.112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Дрожжи хлебопекарные сушеные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25.71.11.110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Ножи (кроме ножей для машин)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27.51.21.122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proofErr w:type="spellStart"/>
            <w:r>
              <w:t>Электромясорубки</w:t>
            </w:r>
            <w:proofErr w:type="spellEnd"/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27.51.24.190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27.51.25.110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27.51.25.120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 xml:space="preserve">Кипятильники </w:t>
            </w:r>
            <w:proofErr w:type="spellStart"/>
            <w:r>
              <w:t>погружные</w:t>
            </w:r>
            <w:proofErr w:type="spellEnd"/>
            <w:r>
              <w:t xml:space="preserve"> электрические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31.09.12.121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1965FD" w:rsidRDefault="001965FD">
            <w:pPr>
              <w:pStyle w:val="ConsPlusNormal"/>
            </w:pPr>
            <w:r>
              <w:t>Кровати деревянные для взрослых</w:t>
            </w:r>
          </w:p>
        </w:tc>
      </w:tr>
      <w:tr w:rsidR="001965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5FD" w:rsidRDefault="001965FD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31.09.12.124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5FD" w:rsidRDefault="001965FD">
            <w:pPr>
              <w:pStyle w:val="ConsPlusNormal"/>
            </w:pPr>
            <w:r>
              <w:t>Тумбы деревянные для спальни</w:t>
            </w:r>
          </w:p>
        </w:tc>
      </w:tr>
    </w:tbl>
    <w:p w:rsidR="001965FD" w:rsidRDefault="001965FD">
      <w:pPr>
        <w:pStyle w:val="ConsPlusNormal"/>
        <w:jc w:val="both"/>
      </w:pPr>
    </w:p>
    <w:p w:rsidR="004F28F3" w:rsidRDefault="004F28F3"/>
    <w:sectPr w:rsidR="004F28F3" w:rsidSect="00AF280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65FD"/>
    <w:rsid w:val="001965FD"/>
    <w:rsid w:val="004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EAE53831AC57F4E27D9FE64A2A89CE192C76595D9F5CA1445DB7797538149064F0780EACEDDAAEC9AB125354BEB4204CEFEABDC3BC00AtEYAM" TargetMode="External"/><Relationship Id="rId13" Type="http://schemas.openxmlformats.org/officeDocument/2006/relationships/hyperlink" Target="consultantplus://offline/ref=4BBEAE53831AC57F4E27D9FE64A2A89CE395C2679AD1F5CA1445DB7797538149144F5F8CE8CAC0ABE48FE77473t1YEM" TargetMode="External"/><Relationship Id="rId18" Type="http://schemas.openxmlformats.org/officeDocument/2006/relationships/hyperlink" Target="consultantplus://offline/ref=4BBEAE53831AC57F4E27D9FE64A2A89CE195C46F9ADFF5CA1445DB7797538149064F0780EACED9AFED9AB125354BEB4204CEFEABDC3BC00AtEYAM" TargetMode="External"/><Relationship Id="rId26" Type="http://schemas.openxmlformats.org/officeDocument/2006/relationships/hyperlink" Target="consultantplus://offline/ref=4BBEAE53831AC57F4E27D9FE64A2A89CE195C46F9ADFF5CA1445DB7797538149064F0780EAC9DDABE69AB125354BEB4204CEFEABDC3BC00AtEY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BEAE53831AC57F4E27D9FE64A2A89CE195C46F9ADFF5CA1445DB7797538149064F0780EACDDDADEC9AB125354BEB4204CEFEABDC3BC00AtEYAM" TargetMode="External"/><Relationship Id="rId34" Type="http://schemas.openxmlformats.org/officeDocument/2006/relationships/hyperlink" Target="consultantplus://offline/ref=4BBEAE53831AC57F4E27D9FE64A2A89CE195C46F9ADFF5CA1445DB7797538149064F0780E8CAD6A8E49AB125354BEB4204CEFEABDC3BC00AtEYAM" TargetMode="External"/><Relationship Id="rId7" Type="http://schemas.openxmlformats.org/officeDocument/2006/relationships/hyperlink" Target="consultantplus://offline/ref=4BBEAE53831AC57F4E27D9FE64A2A89CE195C56494DBF5CA1445DB7797538149064F0780EACEDEAEE69AB125354BEB4204CEFEABDC3BC00AtEYAM" TargetMode="External"/><Relationship Id="rId12" Type="http://schemas.openxmlformats.org/officeDocument/2006/relationships/hyperlink" Target="consultantplus://offline/ref=4BBEAE53831AC57F4E27D9FE64A2A89CE395C76694DCF5CA1445DB7797538149064F0780EACEDDAAE59AB125354BEB4204CEFEABDC3BC00AtEYAM" TargetMode="External"/><Relationship Id="rId17" Type="http://schemas.openxmlformats.org/officeDocument/2006/relationships/hyperlink" Target="consultantplus://offline/ref=4BBEAE53831AC57F4E27D9FE64A2A89CE195C46F9ADFF5CA1445DB7797538149144F5F8CE8CAC0ABE48FE77473t1YEM" TargetMode="External"/><Relationship Id="rId25" Type="http://schemas.openxmlformats.org/officeDocument/2006/relationships/hyperlink" Target="consultantplus://offline/ref=4BBEAE53831AC57F4E27D9FE64A2A89CE195C46F9ADFF5CA1445DB7797538149064F0780EAC9DEA9EC9AB125354BEB4204CEFEABDC3BC00AtEYAM" TargetMode="External"/><Relationship Id="rId33" Type="http://schemas.openxmlformats.org/officeDocument/2006/relationships/hyperlink" Target="consultantplus://offline/ref=4BBEAE53831AC57F4E27D9FE64A2A89CE195C46F9ADFF5CA1445DB7797538149064F0780E8CAD6A9E09AB125354BEB4204CEFEABDC3BC00AtEY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BEAE53831AC57F4E27D9FE64A2A89CE195C56494DBF5CA1445DB7797538149064F0780EACEDEAEE39AB125354BEB4204CEFEABDC3BC00AtEYAM" TargetMode="External"/><Relationship Id="rId20" Type="http://schemas.openxmlformats.org/officeDocument/2006/relationships/hyperlink" Target="consultantplus://offline/ref=4BBEAE53831AC57F4E27D9FE64A2A89CE195C46F9ADFF5CA1445DB7797538149064F0780EACCD6A9ED9AB125354BEB4204CEFEABDC3BC00AtEYAM" TargetMode="External"/><Relationship Id="rId29" Type="http://schemas.openxmlformats.org/officeDocument/2006/relationships/hyperlink" Target="consultantplus://offline/ref=4BBEAE53831AC57F4E27D9FE64A2A89CE195C46F9ADFF5CA1445DB7797538149064F0780E8CED6A2E69AB125354BEB4204CEFEABDC3BC00AtEY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EAE53831AC57F4E27D9FE64A2A89CE192C76595D9F5CA1445DB7797538149064F0780EACEDDA9E49AB125354BEB4204CEFEABDC3BC00AtEYAM" TargetMode="External"/><Relationship Id="rId11" Type="http://schemas.openxmlformats.org/officeDocument/2006/relationships/hyperlink" Target="consultantplus://offline/ref=4BBEAE53831AC57F4E27D9FE64A2A89CE395C2649DD0F5CA1445DB7797538149144F5F8CE8CAC0ABE48FE77473t1YEM" TargetMode="External"/><Relationship Id="rId24" Type="http://schemas.openxmlformats.org/officeDocument/2006/relationships/hyperlink" Target="consultantplus://offline/ref=4BBEAE53831AC57F4E27D9FE64A2A89CE195C46F9ADFF5CA1445DB7797538149064F0780EAC8D8A2E69AB125354BEB4204CEFEABDC3BC00AtEYAM" TargetMode="External"/><Relationship Id="rId32" Type="http://schemas.openxmlformats.org/officeDocument/2006/relationships/hyperlink" Target="consultantplus://offline/ref=4BBEAE53831AC57F4E27D9FE64A2A89CE195C46F9ADFF5CA1445DB7797538149064F0780E8CCDEADE09AB125354BEB4204CEFEABDC3BC00AtEYAM" TargetMode="External"/><Relationship Id="rId5" Type="http://schemas.openxmlformats.org/officeDocument/2006/relationships/hyperlink" Target="consultantplus://offline/ref=4BBEAE53831AC57F4E27D9FE64A2A89CE195C56494DBF5CA1445DB7797538149064F0780EACEDEAEE79AB125354BEB4204CEFEABDC3BC00AtEYAM" TargetMode="External"/><Relationship Id="rId15" Type="http://schemas.openxmlformats.org/officeDocument/2006/relationships/hyperlink" Target="consultantplus://offline/ref=4BBEAE53831AC57F4E27D9FE64A2A89CE39FC6639FDAF5CA1445DB7797538149064F0780EACEDEABE09AB125354BEB4204CEFEABDC3BC00AtEYAM" TargetMode="External"/><Relationship Id="rId23" Type="http://schemas.openxmlformats.org/officeDocument/2006/relationships/hyperlink" Target="consultantplus://offline/ref=4BBEAE53831AC57F4E27D9FE64A2A89CE195C46F9ADFF5CA1445DB7797538149064F0780EAC8DFAAE69AB125354BEB4204CEFEABDC3BC00AtEYAM" TargetMode="External"/><Relationship Id="rId28" Type="http://schemas.openxmlformats.org/officeDocument/2006/relationships/hyperlink" Target="consultantplus://offline/ref=4BBEAE53831AC57F4E27D9FE64A2A89CE195C46F9ADFF5CA1445DB7797538149064F0780E8CED6AEE49AB125354BEB4204CEFEABDC3BC00AtEYA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BBEAE53831AC57F4E27D9FE64A2A89CE195C56494DBF5CA1445DB7797538149064F0780EACEDEAEE09AB125354BEB4204CEFEABDC3BC00AtEYAM" TargetMode="External"/><Relationship Id="rId19" Type="http://schemas.openxmlformats.org/officeDocument/2006/relationships/hyperlink" Target="consultantplus://offline/ref=4BBEAE53831AC57F4E27D9FE64A2A89CE195C46F9ADFF5CA1445DB7797538149064F0780EACFDCA8ED9AB125354BEB4204CEFEABDC3BC00AtEYAM" TargetMode="External"/><Relationship Id="rId31" Type="http://schemas.openxmlformats.org/officeDocument/2006/relationships/hyperlink" Target="consultantplus://offline/ref=4BBEAE53831AC57F4E27D9FE64A2A89CE195C46F9ADFF5CA1445DB7797538149064F0780E8CED6A2EC9AB125354BEB4204CEFEABDC3BC00AtEYAM" TargetMode="External"/><Relationship Id="rId4" Type="http://schemas.openxmlformats.org/officeDocument/2006/relationships/hyperlink" Target="consultantplus://offline/ref=4BBEAE53831AC57F4E27D9FE64A2A89CE39FC6639FDAF5CA1445DB7797538149064F0780EACEDEABE09AB125354BEB4204CEFEABDC3BC00AtEYAM" TargetMode="External"/><Relationship Id="rId9" Type="http://schemas.openxmlformats.org/officeDocument/2006/relationships/hyperlink" Target="consultantplus://offline/ref=4BBEAE53831AC57F4E27D9FE64A2A89CE195C56494DBF5CA1445DB7797538149064F0780EACEDEAEE19AB125354BEB4204CEFEABDC3BC00AtEYAM" TargetMode="External"/><Relationship Id="rId14" Type="http://schemas.openxmlformats.org/officeDocument/2006/relationships/hyperlink" Target="consultantplus://offline/ref=4BBEAE53831AC57F4E27D9FE64A2A89CE097C0669CDEF5CA1445DB7797538149144F5F8CE8CAC0ABE48FE77473t1YEM" TargetMode="External"/><Relationship Id="rId22" Type="http://schemas.openxmlformats.org/officeDocument/2006/relationships/hyperlink" Target="consultantplus://offline/ref=4BBEAE53831AC57F4E27D9FE64A2A89CE195C46F9ADFF5CA1445DB7797538149064F0780EACBDAABE49AB125354BEB4204CEFEABDC3BC00AtEYAM" TargetMode="External"/><Relationship Id="rId27" Type="http://schemas.openxmlformats.org/officeDocument/2006/relationships/hyperlink" Target="consultantplus://offline/ref=4BBEAE53831AC57F4E27D9FE64A2A89CE195C46F9ADFF5CA1445DB7797538149064F0780EBC6DDADE49AB125354BEB4204CEFEABDC3BC00AtEYAM" TargetMode="External"/><Relationship Id="rId30" Type="http://schemas.openxmlformats.org/officeDocument/2006/relationships/hyperlink" Target="consultantplus://offline/ref=4BBEAE53831AC57F4E27D9FE64A2A89CE195C46F9ADFF5CA1445DB7797538149064F0780E8CED6A2E29AB125354BEB4204CEFEABDC3BC00AtEYA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2020-01-24T12:24:00Z</dcterms:created>
  <dcterms:modified xsi:type="dcterms:W3CDTF">2020-01-24T12:25:00Z</dcterms:modified>
</cp:coreProperties>
</file>