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A3D861" w14:textId="77777777" w:rsidR="004639BA" w:rsidRPr="004639BA" w:rsidRDefault="004639BA" w:rsidP="004639BA">
      <w:pPr>
        <w:rPr>
          <w:i/>
        </w:rPr>
      </w:pPr>
      <w:bookmarkStart w:id="0" w:name="_GoBack"/>
    </w:p>
    <w:p w14:paraId="0AB0E259" w14:textId="77777777" w:rsidR="004639BA" w:rsidRPr="00B0112A" w:rsidRDefault="004639BA" w:rsidP="004639BA">
      <w:pPr>
        <w:jc w:val="center"/>
        <w:rPr>
          <w:b/>
        </w:rPr>
      </w:pPr>
      <w:r w:rsidRPr="00B0112A">
        <w:rPr>
          <w:b/>
        </w:rPr>
        <w:t>ПРОЕКТ КОНТРАКТА</w:t>
      </w:r>
    </w:p>
    <w:p w14:paraId="3EE83365" w14:textId="77777777" w:rsidR="004639BA" w:rsidRPr="00B0112A" w:rsidRDefault="004639BA" w:rsidP="004639BA">
      <w:pPr>
        <w:spacing w:line="228" w:lineRule="auto"/>
        <w:jc w:val="center"/>
        <w:rPr>
          <w:b/>
          <w:bCs/>
        </w:rPr>
      </w:pPr>
      <w:r w:rsidRPr="00B0112A">
        <w:rPr>
          <w:b/>
          <w:bCs/>
        </w:rPr>
        <w:t>на оказание услуг по разработке проекта нормативов допустимых выбросов вредных (загрязняющих) веществ в атмосферный воздух (далее - НДВ) и плана мероприятий по сокращению выбросов загрязняющих веществ в атмосферу в период неблагоприятных метеорологических условий (далее - НМУ) для ГБУЗ Архангельской области «АКПБ» на основании имеющейся инвентаризации источников выбросов</w:t>
      </w:r>
    </w:p>
    <w:p w14:paraId="6D0872F8" w14:textId="77777777" w:rsidR="004639BA" w:rsidRPr="00B0112A" w:rsidRDefault="004639BA" w:rsidP="004639BA">
      <w:pPr>
        <w:spacing w:line="228" w:lineRule="auto"/>
        <w:jc w:val="center"/>
        <w:rPr>
          <w:b/>
        </w:rPr>
      </w:pPr>
      <w:r w:rsidRPr="00B0112A">
        <w:rPr>
          <w:b/>
        </w:rPr>
        <w:t>Регистрационный № _________</w:t>
      </w:r>
    </w:p>
    <w:p w14:paraId="782F86A8" w14:textId="2F05861F" w:rsidR="004639BA" w:rsidRPr="00B0112A" w:rsidRDefault="004639BA" w:rsidP="004639BA">
      <w:pPr>
        <w:spacing w:line="228" w:lineRule="auto"/>
        <w:jc w:val="center"/>
        <w:rPr>
          <w:b/>
        </w:rPr>
      </w:pPr>
      <w:r w:rsidRPr="00B0112A">
        <w:rPr>
          <w:b/>
        </w:rPr>
        <w:t>Идентификационный код закупки:</w:t>
      </w:r>
      <w:r w:rsidRPr="00B0112A">
        <w:t xml:space="preserve"> </w:t>
      </w:r>
      <w:r w:rsidRPr="00B0112A">
        <w:rPr>
          <w:b/>
        </w:rPr>
        <w:t>252292100838129210100100440017490244</w:t>
      </w:r>
    </w:p>
    <w:p w14:paraId="524DD0E5" w14:textId="77777777" w:rsidR="004639BA" w:rsidRPr="00B0112A" w:rsidRDefault="004639BA" w:rsidP="004639BA">
      <w:pPr>
        <w:spacing w:line="228" w:lineRule="auto"/>
        <w:jc w:val="center"/>
        <w:rPr>
          <w:b/>
        </w:rPr>
      </w:pPr>
    </w:p>
    <w:p w14:paraId="0E53B065" w14:textId="77777777" w:rsidR="004639BA" w:rsidRPr="00B0112A" w:rsidRDefault="004639BA" w:rsidP="004639BA">
      <w:pPr>
        <w:spacing w:line="228" w:lineRule="auto"/>
        <w:jc w:val="both"/>
        <w:rPr>
          <w:snapToGrid w:val="0"/>
        </w:rPr>
      </w:pPr>
      <w:r w:rsidRPr="00B0112A">
        <w:rPr>
          <w:snapToGrid w:val="0"/>
        </w:rPr>
        <w:t>г. Архангельск</w:t>
      </w:r>
      <w:r w:rsidRPr="00B0112A">
        <w:rPr>
          <w:snapToGrid w:val="0"/>
        </w:rPr>
        <w:tab/>
      </w:r>
      <w:r w:rsidRPr="00B0112A">
        <w:rPr>
          <w:snapToGrid w:val="0"/>
        </w:rPr>
        <w:tab/>
        <w:t xml:space="preserve">                    </w:t>
      </w:r>
      <w:r w:rsidRPr="00B0112A">
        <w:rPr>
          <w:snapToGrid w:val="0"/>
        </w:rPr>
        <w:tab/>
      </w:r>
      <w:r w:rsidRPr="00B0112A">
        <w:rPr>
          <w:snapToGrid w:val="0"/>
        </w:rPr>
        <w:tab/>
      </w:r>
      <w:r w:rsidRPr="00B0112A">
        <w:rPr>
          <w:snapToGrid w:val="0"/>
        </w:rPr>
        <w:tab/>
        <w:t xml:space="preserve">            «___» ____________2025 г.</w:t>
      </w:r>
    </w:p>
    <w:p w14:paraId="3BA2C5F1" w14:textId="77777777" w:rsidR="004639BA" w:rsidRPr="00B0112A" w:rsidRDefault="004639BA" w:rsidP="004639BA">
      <w:pPr>
        <w:spacing w:line="228" w:lineRule="auto"/>
        <w:ind w:firstLine="567"/>
        <w:jc w:val="both"/>
        <w:rPr>
          <w:b/>
          <w:snapToGrid w:val="0"/>
        </w:rPr>
      </w:pPr>
    </w:p>
    <w:p w14:paraId="6E9091AE" w14:textId="77777777" w:rsidR="004639BA" w:rsidRPr="00B0112A" w:rsidRDefault="004639BA" w:rsidP="004639BA">
      <w:pPr>
        <w:spacing w:line="240" w:lineRule="atLeast"/>
        <w:ind w:firstLine="709"/>
        <w:jc w:val="both"/>
        <w:rPr>
          <w:snapToGrid w:val="0"/>
        </w:rPr>
      </w:pPr>
      <w:r w:rsidRPr="00B0112A">
        <w:rPr>
          <w:b/>
          <w:snapToGrid w:val="0"/>
        </w:rPr>
        <w:t>Государственное бюджетное учреждение здравоохранения Архангельской области «Архангельская клиническая психиатрическая больница»</w:t>
      </w:r>
      <w:r w:rsidRPr="00B0112A">
        <w:rPr>
          <w:snapToGrid w:val="0"/>
        </w:rPr>
        <w:t xml:space="preserve">, именуемое в дальнейшем «Заказчик», в лице __________________________________________, действующего на основании ______________________________, </w:t>
      </w:r>
      <w:r w:rsidRPr="00B0112A">
        <w:t>с одной стороны</w:t>
      </w:r>
      <w:r w:rsidRPr="00B0112A">
        <w:rPr>
          <w:snapToGrid w:val="0"/>
        </w:rPr>
        <w:t xml:space="preserve">, и </w:t>
      </w:r>
      <w:r w:rsidRPr="00B0112A">
        <w:t xml:space="preserve">___________________________________, </w:t>
      </w:r>
      <w:r w:rsidRPr="00B0112A">
        <w:rPr>
          <w:snapToGrid w:val="0"/>
        </w:rPr>
        <w:t xml:space="preserve">именуемое в дальнейшем «Исполнитель», в лице ________________________, действующего на основании __________, с другой стороны, </w:t>
      </w:r>
      <w:r w:rsidRPr="00B0112A">
        <w:t xml:space="preserve">вместе именуемые совместно в дальнейшем «Стороны», на основании протокола _______________________________ от «__» ______ 20__г. № ____________________________ </w:t>
      </w:r>
      <w:r w:rsidRPr="00B0112A">
        <w:rPr>
          <w:snapToGrid w:val="0"/>
        </w:rPr>
        <w:t>заключили настоящий Контракт о нижеследующем.</w:t>
      </w:r>
    </w:p>
    <w:p w14:paraId="3B31A5F7" w14:textId="77777777" w:rsidR="004639BA" w:rsidRPr="00B0112A" w:rsidRDefault="004639BA" w:rsidP="004639BA">
      <w:pPr>
        <w:autoSpaceDE w:val="0"/>
        <w:autoSpaceDN w:val="0"/>
        <w:spacing w:line="228" w:lineRule="auto"/>
        <w:ind w:firstLine="567"/>
        <w:jc w:val="both"/>
        <w:rPr>
          <w:b/>
        </w:rPr>
      </w:pPr>
    </w:p>
    <w:p w14:paraId="7AB8C1FA" w14:textId="77777777" w:rsidR="004639BA" w:rsidRPr="00B0112A" w:rsidRDefault="004639BA" w:rsidP="004639BA">
      <w:pPr>
        <w:widowControl w:val="0"/>
        <w:spacing w:line="228" w:lineRule="auto"/>
        <w:ind w:firstLine="567"/>
        <w:jc w:val="center"/>
        <w:rPr>
          <w:b/>
        </w:rPr>
      </w:pPr>
      <w:r w:rsidRPr="00B0112A">
        <w:rPr>
          <w:b/>
        </w:rPr>
        <w:t>1. Предмет Контракта, срок и место оказания услуг</w:t>
      </w:r>
    </w:p>
    <w:p w14:paraId="1CF69E71" w14:textId="03583ED0" w:rsidR="004639BA" w:rsidRPr="00B0112A" w:rsidRDefault="004639BA" w:rsidP="004639BA">
      <w:pPr>
        <w:widowControl w:val="0"/>
        <w:autoSpaceDE w:val="0"/>
        <w:autoSpaceDN w:val="0"/>
        <w:adjustRightInd w:val="0"/>
        <w:ind w:firstLine="709"/>
        <w:jc w:val="both"/>
        <w:rPr>
          <w:b/>
        </w:rPr>
      </w:pPr>
      <w:r w:rsidRPr="00B0112A">
        <w:t xml:space="preserve">1.1. </w:t>
      </w:r>
      <w:r w:rsidRPr="00B0112A">
        <w:rPr>
          <w:color w:val="000000"/>
        </w:rPr>
        <w:t xml:space="preserve">По настоящему Контракту </w:t>
      </w:r>
      <w:r w:rsidRPr="00B0112A">
        <w:t xml:space="preserve">Исполнитель по заданию Заказчика обязуется </w:t>
      </w:r>
      <w:r w:rsidRPr="00B0112A">
        <w:rPr>
          <w:b/>
        </w:rPr>
        <w:t xml:space="preserve">оказать услуги по разработке проекта нормативов допустимых выбросов вредных (загрязняющих) веществ в атмосферный воздух (далее - НДВ) и плана мероприятий по сокращению выбросов загрязняющих веществ в атмосферу в период неблагоприятных метеорологических условий (далее - НМУ) для ГБУЗ Архангельской области «АКПБ» на основании имеющейся инвентаризации источников выбросов </w:t>
      </w:r>
      <w:r w:rsidRPr="00B0112A">
        <w:rPr>
          <w:snapToGrid w:val="0"/>
        </w:rPr>
        <w:t>в соответствии с</w:t>
      </w:r>
      <w:r w:rsidR="00B0112A" w:rsidRPr="00B0112A">
        <w:rPr>
          <w:snapToGrid w:val="0"/>
        </w:rPr>
        <w:t xml:space="preserve"> условиями настоящего Контракта</w:t>
      </w:r>
      <w:r w:rsidRPr="00B0112A">
        <w:t>.</w:t>
      </w:r>
    </w:p>
    <w:p w14:paraId="3C290A07" w14:textId="77777777" w:rsidR="004639BA" w:rsidRPr="00B0112A" w:rsidRDefault="004639BA" w:rsidP="004639BA">
      <w:pPr>
        <w:widowControl w:val="0"/>
        <w:autoSpaceDE w:val="0"/>
        <w:autoSpaceDN w:val="0"/>
        <w:adjustRightInd w:val="0"/>
        <w:ind w:firstLine="709"/>
        <w:jc w:val="both"/>
        <w:rPr>
          <w:snapToGrid w:val="0"/>
        </w:rPr>
      </w:pPr>
      <w:r w:rsidRPr="00B0112A">
        <w:rPr>
          <w:color w:val="000000"/>
        </w:rPr>
        <w:t xml:space="preserve">1.2. Заказчик обязуется </w:t>
      </w:r>
      <w:r w:rsidRPr="00B0112A">
        <w:rPr>
          <w:snapToGrid w:val="0"/>
          <w:color w:val="000000"/>
        </w:rPr>
        <w:t>принять результаты услуг и оплатить их в порядке и на условиях</w:t>
      </w:r>
      <w:r w:rsidRPr="00B0112A">
        <w:rPr>
          <w:color w:val="000000"/>
        </w:rPr>
        <w:t>, предусмотренных настоящим Контрактом.</w:t>
      </w:r>
    </w:p>
    <w:p w14:paraId="0D727222" w14:textId="77777777" w:rsidR="004639BA" w:rsidRPr="00B0112A" w:rsidRDefault="004639BA" w:rsidP="004639BA">
      <w:pPr>
        <w:ind w:firstLine="709"/>
        <w:jc w:val="both"/>
        <w:rPr>
          <w:b/>
        </w:rPr>
      </w:pPr>
      <w:r w:rsidRPr="00B0112A">
        <w:rPr>
          <w:snapToGrid w:val="0"/>
        </w:rPr>
        <w:t xml:space="preserve">1.3. </w:t>
      </w:r>
      <w:r w:rsidRPr="00B0112A">
        <w:t>Место оказания услуг:</w:t>
      </w:r>
      <w:r w:rsidRPr="00B0112A">
        <w:rPr>
          <w:b/>
        </w:rPr>
        <w:t xml:space="preserve"> </w:t>
      </w:r>
    </w:p>
    <w:p w14:paraId="7A912FAE" w14:textId="77777777" w:rsidR="004639BA" w:rsidRPr="00B0112A" w:rsidRDefault="004639BA" w:rsidP="004639BA">
      <w:pPr>
        <w:ind w:firstLine="709"/>
        <w:jc w:val="both"/>
      </w:pPr>
      <w:r w:rsidRPr="00B0112A">
        <w:t>Российская Федерация, Архангельская Область, м.о. Приморский, п Талаги, д. 31, Больничный комплекс «Талаги-1»;</w:t>
      </w:r>
    </w:p>
    <w:p w14:paraId="2EDF224B" w14:textId="77777777" w:rsidR="004639BA" w:rsidRPr="00B0112A" w:rsidRDefault="004639BA" w:rsidP="004639BA">
      <w:pPr>
        <w:ind w:firstLine="709"/>
        <w:jc w:val="both"/>
      </w:pPr>
      <w:r w:rsidRPr="00B0112A">
        <w:t>Российская Федерация, Архангельская Область, м.о. Приморский, п Талаги, д. 5, Больничный комплекс «Талаги-2».</w:t>
      </w:r>
    </w:p>
    <w:p w14:paraId="4133694B" w14:textId="77777777" w:rsidR="004639BA" w:rsidRPr="00B0112A" w:rsidRDefault="004639BA" w:rsidP="004639BA">
      <w:pPr>
        <w:ind w:firstLine="709"/>
        <w:jc w:val="both"/>
        <w:rPr>
          <w:bCs/>
        </w:rPr>
      </w:pPr>
      <w:r w:rsidRPr="00B0112A">
        <w:rPr>
          <w:snapToGrid w:val="0"/>
        </w:rPr>
        <w:t xml:space="preserve">1.4. Срок оказания услуг: </w:t>
      </w:r>
      <w:r w:rsidRPr="00B0112A">
        <w:t>с даты заключения Контракта в течение 75 (Семидесяти пяти) рабочих дней.</w:t>
      </w:r>
    </w:p>
    <w:p w14:paraId="6C5B381D" w14:textId="77777777" w:rsidR="004639BA" w:rsidRPr="00B0112A" w:rsidRDefault="004639BA" w:rsidP="004639BA">
      <w:pPr>
        <w:widowControl w:val="0"/>
        <w:ind w:firstLine="567"/>
        <w:jc w:val="both"/>
        <w:rPr>
          <w:color w:val="000000"/>
          <w:lang w:eastAsia="ar-SA"/>
        </w:rPr>
      </w:pPr>
      <w:r w:rsidRPr="00B0112A">
        <w:rPr>
          <w:color w:val="000000"/>
          <w:lang w:eastAsia="ar-SA"/>
        </w:rPr>
        <w:t xml:space="preserve">  1.5. Со стороны Заказчика лицом, ответственным за взаимодействие с Исполнителем по вопросам организации процесса оказания услуг, а также за приемку оказанных услуг назначается должность ФИО, тел. _________.</w:t>
      </w:r>
    </w:p>
    <w:p w14:paraId="02849086" w14:textId="77777777" w:rsidR="004639BA" w:rsidRPr="00B0112A" w:rsidRDefault="004639BA" w:rsidP="004639BA">
      <w:pPr>
        <w:jc w:val="both"/>
      </w:pPr>
    </w:p>
    <w:p w14:paraId="32A90C05" w14:textId="77777777" w:rsidR="004639BA" w:rsidRPr="00B0112A" w:rsidRDefault="004639BA" w:rsidP="004639BA">
      <w:pPr>
        <w:spacing w:line="228" w:lineRule="auto"/>
        <w:jc w:val="center"/>
        <w:rPr>
          <w:b/>
        </w:rPr>
      </w:pPr>
      <w:r w:rsidRPr="00B0112A">
        <w:rPr>
          <w:b/>
        </w:rPr>
        <w:t>2. Качество оказываемых услуг</w:t>
      </w:r>
    </w:p>
    <w:p w14:paraId="1A3EDD29" w14:textId="77777777" w:rsidR="004639BA" w:rsidRPr="00B0112A" w:rsidRDefault="004639BA" w:rsidP="004639BA">
      <w:pPr>
        <w:overflowPunct w:val="0"/>
        <w:ind w:firstLine="709"/>
        <w:contextualSpacing/>
        <w:jc w:val="both"/>
      </w:pPr>
      <w:r w:rsidRPr="00B0112A">
        <w:rPr>
          <w:bCs/>
        </w:rPr>
        <w:t xml:space="preserve">2.1. </w:t>
      </w:r>
      <w:r w:rsidRPr="00B0112A">
        <w:t>Услуги осуществляются на основании действующих законодательных и нормативных актов и использования данных, получаемых от Заказчика в установленном порядке;</w:t>
      </w:r>
    </w:p>
    <w:p w14:paraId="78B720FE" w14:textId="77777777" w:rsidR="004639BA" w:rsidRPr="00B0112A" w:rsidRDefault="004639BA" w:rsidP="004639BA">
      <w:pPr>
        <w:ind w:firstLine="709"/>
        <w:jc w:val="both"/>
        <w:rPr>
          <w:b/>
        </w:rPr>
      </w:pPr>
      <w:r w:rsidRPr="00B0112A">
        <w:t>2.2. Оказание услуг осуществляется в соответствии с требованиями:</w:t>
      </w:r>
    </w:p>
    <w:p w14:paraId="2479ABD5" w14:textId="77777777" w:rsidR="004639BA" w:rsidRPr="00B0112A" w:rsidRDefault="004639BA" w:rsidP="004639BA">
      <w:pPr>
        <w:numPr>
          <w:ilvl w:val="0"/>
          <w:numId w:val="8"/>
        </w:numPr>
        <w:ind w:left="0" w:firstLine="360"/>
        <w:jc w:val="both"/>
      </w:pPr>
      <w:r w:rsidRPr="00B0112A">
        <w:t>Федерального закона от 10.01.2002 № 7-ФЗ «Об охране окружающей среды»;</w:t>
      </w:r>
    </w:p>
    <w:p w14:paraId="6AC1D215" w14:textId="77777777" w:rsidR="004639BA" w:rsidRPr="00B0112A" w:rsidRDefault="004639BA" w:rsidP="004639BA">
      <w:pPr>
        <w:numPr>
          <w:ilvl w:val="0"/>
          <w:numId w:val="8"/>
        </w:numPr>
        <w:ind w:left="0" w:firstLine="360"/>
        <w:jc w:val="both"/>
      </w:pPr>
      <w:r w:rsidRPr="00B0112A">
        <w:t>Федерального закона от 04.05.1999 № 96-ФЗ «Об охране атмосферного воздуха»;</w:t>
      </w:r>
    </w:p>
    <w:p w14:paraId="28A56950" w14:textId="426CD2C0" w:rsidR="004639BA" w:rsidRPr="00B0112A" w:rsidRDefault="004639BA" w:rsidP="004639BA">
      <w:pPr>
        <w:numPr>
          <w:ilvl w:val="0"/>
          <w:numId w:val="8"/>
        </w:numPr>
        <w:ind w:left="0" w:firstLine="360"/>
        <w:jc w:val="both"/>
      </w:pPr>
      <w:r w:rsidRPr="00B0112A">
        <w:t>Приказа Минприроды России от 06.06.2017 N 273 "Об утверждении методов расчетов рассеивания выбросов вредных (загрязняющих) веществ в атмосферном воздухе";</w:t>
      </w:r>
    </w:p>
    <w:p w14:paraId="6CC5FB4D" w14:textId="77777777" w:rsidR="004639BA" w:rsidRPr="00B0112A" w:rsidRDefault="004639BA" w:rsidP="004639BA">
      <w:pPr>
        <w:numPr>
          <w:ilvl w:val="0"/>
          <w:numId w:val="8"/>
        </w:numPr>
        <w:ind w:left="0" w:firstLine="360"/>
        <w:jc w:val="both"/>
      </w:pPr>
      <w:r w:rsidRPr="00B0112A">
        <w:t>Приказа Минприроды России от 11.08.2020 N 581 "Об утверждении методики разработки (расчета) и установления нормативов допустимых выбросов загрязняющих веществ в атмосферный воздух;</w:t>
      </w:r>
    </w:p>
    <w:p w14:paraId="02469FA1" w14:textId="77777777" w:rsidR="004639BA" w:rsidRPr="00B0112A" w:rsidRDefault="004639BA" w:rsidP="004639BA">
      <w:pPr>
        <w:numPr>
          <w:ilvl w:val="0"/>
          <w:numId w:val="8"/>
        </w:numPr>
        <w:ind w:left="0" w:firstLine="360"/>
        <w:jc w:val="both"/>
        <w:rPr>
          <w:color w:val="000000"/>
        </w:rPr>
      </w:pPr>
      <w:r w:rsidRPr="00B0112A">
        <w:rPr>
          <w:color w:val="000000"/>
        </w:rPr>
        <w:lastRenderedPageBreak/>
        <w:t>Распоряжения Правительства РФ от от 20 октября 2023 г. № 2909-р «Об утверждении перечня загрязняющих веществ, в отношении которых применяются меры государственного регулирования в области охраны окружающей среды и признании утратившими силу некоторых Постановлений Правительства РФ»;</w:t>
      </w:r>
    </w:p>
    <w:p w14:paraId="6A669144" w14:textId="5896F1A7" w:rsidR="004639BA" w:rsidRPr="00B0112A" w:rsidRDefault="004639BA" w:rsidP="004639BA">
      <w:pPr>
        <w:numPr>
          <w:ilvl w:val="0"/>
          <w:numId w:val="8"/>
        </w:numPr>
        <w:ind w:left="0" w:firstLine="360"/>
        <w:jc w:val="both"/>
        <w:rPr>
          <w:color w:val="000000"/>
        </w:rPr>
      </w:pPr>
      <w:r w:rsidRPr="00B0112A">
        <w:rPr>
          <w:color w:val="000000"/>
        </w:rPr>
        <w:t>Приказа Минприроды РФ от 28.11.2019 N 811. "Об утверждении требований к мероприятиям по уменьшению выбросов загрязняющих веществ в атмосферный воздух в периоды неблагоприя</w:t>
      </w:r>
      <w:r w:rsidR="00B0112A" w:rsidRPr="00B0112A">
        <w:rPr>
          <w:color w:val="000000"/>
        </w:rPr>
        <w:t>тных метеорологических условий"</w:t>
      </w:r>
      <w:r w:rsidRPr="00B0112A">
        <w:rPr>
          <w:color w:val="000000"/>
        </w:rPr>
        <w:t>.</w:t>
      </w:r>
    </w:p>
    <w:p w14:paraId="7BDFDD3B" w14:textId="77777777" w:rsidR="004639BA" w:rsidRPr="00B0112A" w:rsidRDefault="004639BA" w:rsidP="004639BA">
      <w:pPr>
        <w:tabs>
          <w:tab w:val="left" w:pos="1276"/>
        </w:tabs>
        <w:ind w:firstLine="709"/>
        <w:jc w:val="both"/>
        <w:rPr>
          <w:b/>
          <w:bCs/>
          <w:snapToGrid w:val="0"/>
        </w:rPr>
      </w:pPr>
    </w:p>
    <w:p w14:paraId="5637171E" w14:textId="77777777" w:rsidR="004639BA" w:rsidRPr="00B0112A" w:rsidRDefault="004639BA" w:rsidP="004639BA">
      <w:pPr>
        <w:widowControl w:val="0"/>
        <w:ind w:firstLine="709"/>
        <w:jc w:val="center"/>
        <w:rPr>
          <w:b/>
          <w:bCs/>
          <w:snapToGrid w:val="0"/>
        </w:rPr>
      </w:pPr>
      <w:r w:rsidRPr="00B0112A">
        <w:rPr>
          <w:b/>
          <w:bCs/>
          <w:snapToGrid w:val="0"/>
        </w:rPr>
        <w:t>3. Цена Контракта</w:t>
      </w:r>
    </w:p>
    <w:p w14:paraId="1A7ECF50" w14:textId="77777777" w:rsidR="004639BA" w:rsidRPr="00B0112A" w:rsidRDefault="004639BA" w:rsidP="004639BA">
      <w:pPr>
        <w:autoSpaceDE w:val="0"/>
        <w:autoSpaceDN w:val="0"/>
        <w:adjustRightInd w:val="0"/>
        <w:ind w:firstLine="709"/>
        <w:jc w:val="both"/>
        <w:rPr>
          <w:rFonts w:eastAsia="Calibri"/>
          <w:b/>
          <w:color w:val="00B0F0"/>
          <w:lang w:eastAsia="en-US"/>
        </w:rPr>
      </w:pPr>
      <w:r w:rsidRPr="00B0112A">
        <w:rPr>
          <w:rFonts w:eastAsia="Calibri"/>
          <w:snapToGrid w:val="0"/>
          <w:lang w:eastAsia="en-US"/>
        </w:rPr>
        <w:t xml:space="preserve">3.1. Цена Контракта составляет </w:t>
      </w:r>
      <w:r w:rsidRPr="00B0112A">
        <w:rPr>
          <w:rFonts w:eastAsia="Calibri"/>
          <w:lang w:eastAsia="en-US"/>
        </w:rPr>
        <w:t xml:space="preserve">____ (___сумма прописью___) </w:t>
      </w:r>
      <w:r w:rsidRPr="00B0112A">
        <w:rPr>
          <w:rFonts w:eastAsia="Calibri"/>
          <w:snapToGrid w:val="0"/>
          <w:lang w:eastAsia="en-US"/>
        </w:rPr>
        <w:t xml:space="preserve">руб. ____ коп., в том числе НДС: </w:t>
      </w:r>
      <w:r w:rsidRPr="00B0112A">
        <w:rPr>
          <w:rFonts w:eastAsia="Calibri"/>
          <w:lang w:eastAsia="en-US"/>
        </w:rPr>
        <w:t xml:space="preserve">____ (___сумма прописью___) </w:t>
      </w:r>
      <w:r w:rsidRPr="00B0112A">
        <w:rPr>
          <w:rFonts w:eastAsia="Calibri"/>
          <w:snapToGrid w:val="0"/>
          <w:lang w:eastAsia="en-US"/>
        </w:rPr>
        <w:t>руб. ____ коп. (</w:t>
      </w:r>
      <w:r w:rsidRPr="00B0112A">
        <w:rPr>
          <w:rFonts w:eastAsia="Calibri"/>
          <w:i/>
          <w:lang w:eastAsia="en-US"/>
        </w:rPr>
        <w:t xml:space="preserve">или НДС не облагается). </w:t>
      </w:r>
    </w:p>
    <w:p w14:paraId="0DE3FBBE" w14:textId="77777777" w:rsidR="004639BA" w:rsidRPr="00B0112A" w:rsidRDefault="004639BA" w:rsidP="004639BA">
      <w:pPr>
        <w:ind w:firstLine="709"/>
        <w:jc w:val="both"/>
        <w:rPr>
          <w:color w:val="000000"/>
        </w:rPr>
      </w:pPr>
      <w:r w:rsidRPr="00B0112A">
        <w:rPr>
          <w:rFonts w:eastAsia="Calibri"/>
          <w:lang w:eastAsia="en-US"/>
        </w:rPr>
        <w:t>3.2.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E3D6D07" w14:textId="77777777" w:rsidR="004639BA" w:rsidRPr="00B0112A" w:rsidRDefault="004639BA" w:rsidP="004639BA">
      <w:pPr>
        <w:ind w:firstLine="709"/>
        <w:jc w:val="both"/>
        <w:rPr>
          <w:color w:val="000000"/>
        </w:rPr>
      </w:pPr>
      <w:r w:rsidRPr="00B0112A">
        <w:rPr>
          <w:snapToGrid w:val="0"/>
        </w:rPr>
        <w:t xml:space="preserve">3.3. </w:t>
      </w:r>
      <w:r w:rsidRPr="00B0112A">
        <w:t>Цена Контракта включает в себя стоимость оказываемых услуг и другие расходы, связанные с исполнением Контракта, а также налоги, сборы и другие обязательные платежи.</w:t>
      </w:r>
    </w:p>
    <w:p w14:paraId="158CB0EA" w14:textId="77777777" w:rsidR="004639BA" w:rsidRPr="00B0112A" w:rsidRDefault="004639BA" w:rsidP="004639BA">
      <w:pPr>
        <w:ind w:firstLine="709"/>
        <w:jc w:val="both"/>
        <w:rPr>
          <w:snapToGrid w:val="0"/>
        </w:rPr>
      </w:pPr>
      <w:r w:rsidRPr="00B0112A">
        <w:t xml:space="preserve">3.4. </w:t>
      </w:r>
      <w:r w:rsidRPr="00B0112A">
        <w:rPr>
          <w:snapToGrid w:val="0"/>
        </w:rPr>
        <w:t xml:space="preserve">Цена Контракта является твердой, определяется на весь срок исполнения Контракта и не может изменяться в ходе его исполнения, за исключением случаев, предусмотренных </w:t>
      </w:r>
      <w:r w:rsidRPr="00B0112A">
        <w:rPr>
          <w:rFonts w:eastAsia="Calibri"/>
        </w:rPr>
        <w:t xml:space="preserve">Законом № 44-ФЗ и </w:t>
      </w:r>
      <w:r w:rsidRPr="00B0112A">
        <w:rPr>
          <w:snapToGrid w:val="0"/>
        </w:rPr>
        <w:t>Контрактом.</w:t>
      </w:r>
    </w:p>
    <w:p w14:paraId="516BAECA" w14:textId="77777777" w:rsidR="004639BA" w:rsidRPr="00B0112A" w:rsidRDefault="004639BA" w:rsidP="004639BA">
      <w:pPr>
        <w:spacing w:line="228" w:lineRule="auto"/>
      </w:pPr>
    </w:p>
    <w:p w14:paraId="2B1D548D" w14:textId="77777777" w:rsidR="004639BA" w:rsidRPr="00B0112A" w:rsidRDefault="004639BA" w:rsidP="004639BA">
      <w:pPr>
        <w:spacing w:line="228" w:lineRule="auto"/>
        <w:jc w:val="center"/>
        <w:rPr>
          <w:b/>
          <w:bCs/>
        </w:rPr>
      </w:pPr>
      <w:r w:rsidRPr="00B0112A">
        <w:rPr>
          <w:b/>
          <w:bCs/>
          <w:snapToGrid w:val="0"/>
        </w:rPr>
        <w:t>4. Порядок и сроки оплаты оказанных услуг</w:t>
      </w:r>
    </w:p>
    <w:p w14:paraId="1F415E8C" w14:textId="77777777" w:rsidR="004639BA" w:rsidRPr="00B0112A" w:rsidRDefault="004639BA" w:rsidP="004639BA">
      <w:pPr>
        <w:autoSpaceDE w:val="0"/>
        <w:autoSpaceDN w:val="0"/>
        <w:adjustRightInd w:val="0"/>
        <w:ind w:firstLine="709"/>
        <w:jc w:val="both"/>
        <w:rPr>
          <w:rFonts w:eastAsia="Calibri"/>
        </w:rPr>
      </w:pPr>
      <w:r w:rsidRPr="00B0112A">
        <w:rPr>
          <w:rFonts w:cs="Constantia"/>
        </w:rPr>
        <w:t xml:space="preserve">4.1. </w:t>
      </w:r>
      <w:r w:rsidRPr="00B0112A">
        <w:rPr>
          <w:rFonts w:eastAsia="Calibri"/>
        </w:rPr>
        <w:t xml:space="preserve">Оплата оказанных услуг по настоящему Контракту производится за оказанные услуги на основании счета и/или счета-фактуры путем перечисления денежных средств на расчетный счет Исполнителя в срок не более 7 (Семи) рабочих дней с даты подписания Заказчиком </w:t>
      </w:r>
      <w:r w:rsidRPr="00B0112A">
        <w:rPr>
          <w:snapToGrid w:val="0"/>
        </w:rPr>
        <w:t>документа о приемке.</w:t>
      </w:r>
    </w:p>
    <w:p w14:paraId="29D4D29D" w14:textId="77777777" w:rsidR="004639BA" w:rsidRPr="00B0112A" w:rsidRDefault="004639BA" w:rsidP="004639BA">
      <w:pPr>
        <w:tabs>
          <w:tab w:val="num" w:pos="426"/>
          <w:tab w:val="left" w:pos="709"/>
          <w:tab w:val="num" w:pos="928"/>
          <w:tab w:val="left" w:pos="1276"/>
        </w:tabs>
        <w:ind w:firstLine="709"/>
        <w:jc w:val="both"/>
        <w:rPr>
          <w:snapToGrid w:val="0"/>
        </w:rPr>
      </w:pPr>
      <w:r w:rsidRPr="00B0112A">
        <w:t>4.2. Оплата по настоящему Контракту производится в безналичной форме в рублях Российской Федерации в соответствии со Спецификацией (Приложение № 3 к Контракту).</w:t>
      </w:r>
    </w:p>
    <w:p w14:paraId="64A09BE3" w14:textId="77777777" w:rsidR="004639BA" w:rsidRPr="00B0112A" w:rsidRDefault="004639BA" w:rsidP="004639BA">
      <w:pPr>
        <w:tabs>
          <w:tab w:val="num" w:pos="426"/>
          <w:tab w:val="num" w:pos="928"/>
          <w:tab w:val="left" w:pos="1134"/>
          <w:tab w:val="left" w:pos="1276"/>
        </w:tabs>
        <w:ind w:firstLine="709"/>
        <w:jc w:val="both"/>
        <w:rPr>
          <w:snapToGrid w:val="0"/>
        </w:rPr>
      </w:pPr>
      <w:r w:rsidRPr="00B0112A">
        <w:rPr>
          <w:snapToGrid w:val="0"/>
        </w:rPr>
        <w:t>4.3. Обязательства Заказчика по оплате оказанных услуг считаются исполненными с момента списания денежных средств с расчетного счета Заказчика, указанного в разделе 13 настоящего Контракта, в размере, составляющем цену Контракта.</w:t>
      </w:r>
    </w:p>
    <w:p w14:paraId="00893EEB" w14:textId="77777777" w:rsidR="004639BA" w:rsidRPr="00B0112A" w:rsidRDefault="004639BA" w:rsidP="004639BA">
      <w:pPr>
        <w:ind w:firstLine="708"/>
        <w:jc w:val="both"/>
        <w:rPr>
          <w:snapToGrid w:val="0"/>
          <w:lang w:eastAsia="en-US"/>
        </w:rPr>
      </w:pPr>
      <w:r w:rsidRPr="00B0112A">
        <w:rPr>
          <w:snapToGrid w:val="0"/>
        </w:rPr>
        <w:t>4.4. Оплата осуществляется за счет средств бюджетных учреждений.</w:t>
      </w:r>
    </w:p>
    <w:p w14:paraId="2C3F5C9E" w14:textId="77777777" w:rsidR="004639BA" w:rsidRPr="00B0112A" w:rsidRDefault="004639BA" w:rsidP="004639BA">
      <w:pPr>
        <w:spacing w:line="228" w:lineRule="auto"/>
        <w:jc w:val="center"/>
        <w:rPr>
          <w:b/>
          <w:bCs/>
          <w:snapToGrid w:val="0"/>
        </w:rPr>
      </w:pPr>
    </w:p>
    <w:p w14:paraId="15D0E96D" w14:textId="77777777" w:rsidR="004639BA" w:rsidRPr="00B0112A" w:rsidRDefault="004639BA" w:rsidP="004639BA">
      <w:pPr>
        <w:spacing w:line="228" w:lineRule="auto"/>
        <w:jc w:val="center"/>
        <w:rPr>
          <w:b/>
          <w:bCs/>
          <w:snapToGrid w:val="0"/>
        </w:rPr>
      </w:pPr>
      <w:r w:rsidRPr="00B0112A">
        <w:rPr>
          <w:b/>
          <w:bCs/>
          <w:snapToGrid w:val="0"/>
        </w:rPr>
        <w:t>5. Права и обязанности Сторон</w:t>
      </w:r>
    </w:p>
    <w:p w14:paraId="0A97B947" w14:textId="77777777" w:rsidR="004639BA" w:rsidRPr="00B0112A" w:rsidRDefault="004639BA" w:rsidP="004639BA">
      <w:pPr>
        <w:tabs>
          <w:tab w:val="left" w:pos="984"/>
        </w:tabs>
        <w:ind w:firstLine="709"/>
        <w:rPr>
          <w:rFonts w:eastAsia="Arial"/>
          <w:b/>
        </w:rPr>
      </w:pPr>
      <w:r w:rsidRPr="00B0112A">
        <w:rPr>
          <w:rFonts w:eastAsia="Arial"/>
          <w:b/>
        </w:rPr>
        <w:t>5.1. Заказчик обязан:</w:t>
      </w:r>
    </w:p>
    <w:p w14:paraId="79AB9D3D" w14:textId="77777777" w:rsidR="004639BA" w:rsidRPr="00B0112A" w:rsidRDefault="004639BA" w:rsidP="004639BA">
      <w:pPr>
        <w:ind w:firstLine="709"/>
        <w:jc w:val="both"/>
      </w:pPr>
      <w:r w:rsidRPr="00B0112A">
        <w:t>5.1.1. Принять оказанные услуги, провести их экспертизу, а также оплатить оказанные услуги в соответствии с настоящим Контрактом;</w:t>
      </w:r>
    </w:p>
    <w:p w14:paraId="47BC1772" w14:textId="77777777" w:rsidR="004639BA" w:rsidRPr="00B0112A" w:rsidRDefault="004639BA" w:rsidP="004639BA">
      <w:pPr>
        <w:shd w:val="clear" w:color="auto" w:fill="FFFFFF"/>
        <w:ind w:firstLine="709"/>
        <w:jc w:val="both"/>
      </w:pPr>
      <w:r w:rsidRPr="00B0112A">
        <w:rPr>
          <w:snapToGrid w:val="0"/>
          <w:color w:val="000000"/>
        </w:rPr>
        <w:t xml:space="preserve">5.1.2. </w:t>
      </w:r>
      <w:r w:rsidRPr="00B0112A">
        <w:t>Своевременно сообщать Исполнителю о недостатках, обнаруженных в ходе оказания услуг или приемки оказанных услуг;</w:t>
      </w:r>
    </w:p>
    <w:p w14:paraId="15DC5066" w14:textId="77777777" w:rsidR="004639BA" w:rsidRPr="00B0112A" w:rsidRDefault="004639BA" w:rsidP="004639BA">
      <w:pPr>
        <w:shd w:val="clear" w:color="auto" w:fill="FFFFFF"/>
        <w:ind w:firstLine="709"/>
        <w:jc w:val="both"/>
        <w:rPr>
          <w:snapToGrid w:val="0"/>
          <w:color w:val="000000"/>
        </w:rPr>
      </w:pPr>
      <w:r w:rsidRPr="00B0112A">
        <w:rPr>
          <w:snapToGrid w:val="0"/>
          <w:color w:val="000000"/>
        </w:rPr>
        <w:t xml:space="preserve">5.1.3. </w:t>
      </w:r>
      <w:r w:rsidRPr="00B0112A">
        <w:t>При обнаружении отступления оказываемых услуг от требований условий Контракта, качество которых не отвечает требованиям действующего законодательства Российской Федерации, положениям действующих стандартов, утвержденных в отношении данного вида услуг, выдать претензию с перечнем обнаруженных недостатков;</w:t>
      </w:r>
    </w:p>
    <w:p w14:paraId="400526AE" w14:textId="77777777" w:rsidR="004639BA" w:rsidRPr="00B0112A" w:rsidRDefault="004639BA" w:rsidP="004639BA">
      <w:pPr>
        <w:autoSpaceDE w:val="0"/>
        <w:autoSpaceDN w:val="0"/>
        <w:adjustRightInd w:val="0"/>
        <w:ind w:firstLine="720"/>
        <w:jc w:val="both"/>
        <w:rPr>
          <w:rFonts w:eastAsia="Arial"/>
          <w:lang w:eastAsia="en-US"/>
        </w:rPr>
      </w:pPr>
      <w:r w:rsidRPr="00B0112A">
        <w:rPr>
          <w:rFonts w:eastAsia="Arial"/>
          <w:lang w:eastAsia="en-US"/>
        </w:rPr>
        <w:t>5.1.</w:t>
      </w:r>
      <w:r w:rsidRPr="00B0112A">
        <w:rPr>
          <w:rFonts w:eastAsia="Calibri"/>
          <w:lang w:eastAsia="en-US"/>
        </w:rPr>
        <w:t>4. Н</w:t>
      </w:r>
      <w:r w:rsidRPr="00B0112A">
        <w:rPr>
          <w:rFonts w:eastAsia="Calibri"/>
          <w:snapToGrid w:val="0"/>
          <w:color w:val="000000"/>
          <w:lang w:eastAsia="en-US"/>
        </w:rPr>
        <w:t>адлежаще исполнять иные принятые на себя обязательства.</w:t>
      </w:r>
    </w:p>
    <w:p w14:paraId="20A9C1F2" w14:textId="77777777" w:rsidR="004639BA" w:rsidRPr="00B0112A" w:rsidRDefault="004639BA" w:rsidP="004639BA">
      <w:pPr>
        <w:tabs>
          <w:tab w:val="left" w:pos="984"/>
        </w:tabs>
        <w:ind w:firstLine="709"/>
        <w:rPr>
          <w:rFonts w:eastAsia="Arial"/>
          <w:b/>
        </w:rPr>
      </w:pPr>
      <w:r w:rsidRPr="00B0112A">
        <w:rPr>
          <w:rFonts w:eastAsia="Arial"/>
          <w:b/>
        </w:rPr>
        <w:t>5.2. Заказчик имеет право:</w:t>
      </w:r>
    </w:p>
    <w:p w14:paraId="2B822780" w14:textId="77777777" w:rsidR="004639BA" w:rsidRPr="00B0112A" w:rsidRDefault="004639BA" w:rsidP="004639BA">
      <w:pPr>
        <w:ind w:firstLine="709"/>
        <w:jc w:val="both"/>
        <w:rPr>
          <w:rFonts w:eastAsia="Arial"/>
        </w:rPr>
      </w:pPr>
      <w:r w:rsidRPr="00B0112A">
        <w:rPr>
          <w:rFonts w:eastAsia="Arial"/>
        </w:rPr>
        <w:t>5.2.1. Осуществлять контроль за оказанием услуг Исполнителем в рамках принятых им обязательств, установленных настоящим Контрактом;</w:t>
      </w:r>
    </w:p>
    <w:p w14:paraId="3B321106" w14:textId="77777777" w:rsidR="004639BA" w:rsidRPr="00B0112A" w:rsidRDefault="004639BA" w:rsidP="004639BA">
      <w:pPr>
        <w:ind w:firstLine="709"/>
        <w:jc w:val="both"/>
        <w:rPr>
          <w:rFonts w:ascii="Constantia" w:hAnsi="Constantia" w:cs="Constantia"/>
        </w:rPr>
      </w:pPr>
      <w:r w:rsidRPr="00B0112A">
        <w:rPr>
          <w:rFonts w:eastAsia="Arial"/>
        </w:rPr>
        <w:t xml:space="preserve">5.2.2. </w:t>
      </w:r>
      <w:r w:rsidRPr="00B0112A">
        <w:rPr>
          <w:rFonts w:cs="Constantia"/>
        </w:rPr>
        <w:t>Требовать от Исполнителя надлежащего исполнения обязательств в соответствии с условиями настоящего Контракта, а также требовать своевременного устранения выявленных недостатков;</w:t>
      </w:r>
    </w:p>
    <w:p w14:paraId="0AC3DD83" w14:textId="77777777" w:rsidR="004639BA" w:rsidRPr="00B0112A" w:rsidRDefault="004639BA" w:rsidP="004639BA">
      <w:pPr>
        <w:ind w:firstLine="709"/>
        <w:jc w:val="both"/>
        <w:rPr>
          <w:rFonts w:cs="Constantia"/>
        </w:rPr>
      </w:pPr>
      <w:r w:rsidRPr="00B0112A">
        <w:rPr>
          <w:rFonts w:eastAsia="Arial"/>
        </w:rPr>
        <w:t>5.2.</w:t>
      </w:r>
      <w:r w:rsidRPr="00B0112A">
        <w:rPr>
          <w:rFonts w:cs="Constantia"/>
        </w:rPr>
        <w:t>3. Запрашивать у Исполнителя информацию о ходе и состоянии исполнения обязательств по настоящему Контракту;</w:t>
      </w:r>
    </w:p>
    <w:p w14:paraId="1715A543" w14:textId="77777777" w:rsidR="004639BA" w:rsidRPr="00B0112A" w:rsidRDefault="004639BA" w:rsidP="004639BA">
      <w:pPr>
        <w:ind w:firstLine="709"/>
        <w:jc w:val="both"/>
        <w:rPr>
          <w:rFonts w:cs="Constantia"/>
        </w:rPr>
      </w:pPr>
      <w:r w:rsidRPr="00B0112A">
        <w:rPr>
          <w:rFonts w:eastAsia="Arial"/>
        </w:rPr>
        <w:t>5.2.</w:t>
      </w:r>
      <w:r w:rsidRPr="00B0112A">
        <w:rPr>
          <w:rFonts w:cs="Constantia"/>
        </w:rPr>
        <w:t>4. Привлекать независимых экспертов для проверки соответствия качества оказываемых услуг требованиям, установленным настоящим Контрактом;</w:t>
      </w:r>
    </w:p>
    <w:p w14:paraId="3471B76F" w14:textId="77777777" w:rsidR="004639BA" w:rsidRPr="00B0112A" w:rsidRDefault="004639BA" w:rsidP="004639BA">
      <w:pPr>
        <w:ind w:firstLine="709"/>
        <w:jc w:val="both"/>
        <w:rPr>
          <w:rFonts w:cs="Constantia"/>
        </w:rPr>
      </w:pPr>
      <w:r w:rsidRPr="00B0112A">
        <w:rPr>
          <w:rFonts w:eastAsia="Arial"/>
        </w:rPr>
        <w:t>5.2.</w:t>
      </w:r>
      <w:r w:rsidRPr="00B0112A">
        <w:rPr>
          <w:rFonts w:cs="Constantia"/>
          <w:snapToGrid w:val="0"/>
        </w:rPr>
        <w:t xml:space="preserve">5. </w:t>
      </w:r>
      <w:r w:rsidRPr="00B0112A">
        <w:rPr>
          <w:rFonts w:cs="Constantia"/>
        </w:rPr>
        <w:t>Не отказывать в приемке результатов отдельного этапа исполнения Контракта (в случае, если Контрактом предусмотрены отдельные этапы его исполнения) либо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14:paraId="0996EABB" w14:textId="77777777" w:rsidR="004639BA" w:rsidRPr="00B0112A" w:rsidRDefault="004639BA" w:rsidP="004639BA">
      <w:pPr>
        <w:shd w:val="clear" w:color="auto" w:fill="FFFFFF"/>
        <w:ind w:firstLine="709"/>
        <w:jc w:val="both"/>
      </w:pPr>
      <w:r w:rsidRPr="00B0112A">
        <w:rPr>
          <w:rFonts w:eastAsia="Arial"/>
        </w:rPr>
        <w:t>5.2.</w:t>
      </w:r>
      <w:r w:rsidRPr="00B0112A">
        <w:rPr>
          <w:snapToGrid w:val="0"/>
        </w:rPr>
        <w:t xml:space="preserve">6. </w:t>
      </w:r>
      <w:r w:rsidRPr="00B0112A">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DB7AD65" w14:textId="77777777" w:rsidR="004639BA" w:rsidRPr="00B0112A" w:rsidRDefault="004639BA" w:rsidP="004639BA">
      <w:pPr>
        <w:shd w:val="clear" w:color="auto" w:fill="FFFFFF"/>
        <w:ind w:firstLine="709"/>
        <w:jc w:val="both"/>
      </w:pPr>
      <w:r w:rsidRPr="00B0112A">
        <w:rPr>
          <w:rFonts w:eastAsia="Arial"/>
        </w:rPr>
        <w:t>5.2.</w:t>
      </w:r>
      <w:r w:rsidRPr="00B0112A">
        <w:rPr>
          <w:snapToGrid w:val="0"/>
        </w:rPr>
        <w:t xml:space="preserve">7. </w:t>
      </w:r>
      <w:r w:rsidRPr="00B0112A">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0A83F501" w14:textId="77777777" w:rsidR="004639BA" w:rsidRPr="00B0112A" w:rsidRDefault="004639BA" w:rsidP="004639BA">
      <w:pPr>
        <w:autoSpaceDE w:val="0"/>
        <w:autoSpaceDN w:val="0"/>
        <w:adjustRightInd w:val="0"/>
        <w:ind w:firstLine="709"/>
        <w:rPr>
          <w:b/>
        </w:rPr>
      </w:pPr>
      <w:r w:rsidRPr="00B0112A">
        <w:rPr>
          <w:rFonts w:eastAsia="Arial"/>
        </w:rPr>
        <w:t>5.2.</w:t>
      </w:r>
      <w:r w:rsidRPr="00B0112A">
        <w:rPr>
          <w:snapToGrid w:val="0"/>
        </w:rPr>
        <w:t>8. О</w:t>
      </w:r>
      <w:r w:rsidRPr="00B0112A">
        <w:t>существлять иные права в соответствии с действующим законодательством Российской Федерации.</w:t>
      </w:r>
    </w:p>
    <w:p w14:paraId="035ADDD7" w14:textId="77777777" w:rsidR="004639BA" w:rsidRPr="00B0112A" w:rsidRDefault="004639BA" w:rsidP="004639BA">
      <w:pPr>
        <w:autoSpaceDE w:val="0"/>
        <w:autoSpaceDN w:val="0"/>
        <w:adjustRightInd w:val="0"/>
        <w:ind w:firstLine="709"/>
        <w:rPr>
          <w:b/>
        </w:rPr>
      </w:pPr>
      <w:r w:rsidRPr="00B0112A">
        <w:rPr>
          <w:b/>
        </w:rPr>
        <w:t>5.3. Исполнитель обязан:</w:t>
      </w:r>
    </w:p>
    <w:p w14:paraId="4FFD369B" w14:textId="77777777" w:rsidR="004639BA" w:rsidRPr="00B0112A" w:rsidRDefault="004639BA" w:rsidP="004639BA">
      <w:pPr>
        <w:tabs>
          <w:tab w:val="left" w:pos="1171"/>
        </w:tabs>
        <w:autoSpaceDE w:val="0"/>
        <w:autoSpaceDN w:val="0"/>
        <w:adjustRightInd w:val="0"/>
        <w:ind w:firstLine="709"/>
        <w:jc w:val="both"/>
      </w:pPr>
      <w:r w:rsidRPr="00B0112A">
        <w:t>5.3.1. Оказать услуги в соответствии с техническими регламентами, стандартами, обязательными нормами и правилами, установленными или обычно применяемыми для оказания данных услуг;</w:t>
      </w:r>
    </w:p>
    <w:p w14:paraId="4024A64F" w14:textId="77777777" w:rsidR="004639BA" w:rsidRPr="00B0112A" w:rsidRDefault="004639BA" w:rsidP="004639BA">
      <w:pPr>
        <w:tabs>
          <w:tab w:val="left" w:pos="1171"/>
        </w:tabs>
        <w:autoSpaceDE w:val="0"/>
        <w:autoSpaceDN w:val="0"/>
        <w:adjustRightInd w:val="0"/>
        <w:ind w:firstLine="709"/>
        <w:jc w:val="both"/>
      </w:pPr>
      <w:r w:rsidRPr="00B0112A">
        <w:t>5.3.2.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оказания услуги, предусмотренные Контрактом, результаты отдельного этапа исполнения Контракта (в случае, если Контрактом предусмотрены отдельные этапы его исполнения);</w:t>
      </w:r>
    </w:p>
    <w:p w14:paraId="590D01E9" w14:textId="77777777" w:rsidR="004639BA" w:rsidRPr="00B0112A" w:rsidRDefault="004639BA" w:rsidP="004639BA">
      <w:pPr>
        <w:tabs>
          <w:tab w:val="left" w:pos="1171"/>
        </w:tabs>
        <w:autoSpaceDE w:val="0"/>
        <w:autoSpaceDN w:val="0"/>
        <w:adjustRightInd w:val="0"/>
        <w:ind w:firstLine="709"/>
        <w:jc w:val="both"/>
      </w:pPr>
      <w:r w:rsidRPr="00B0112A">
        <w:t>5.3.3. Незамедлительно в письменной форме информировать Заказчика в случае невозможности исполнения обязательств по настоящему Контракту;</w:t>
      </w:r>
    </w:p>
    <w:p w14:paraId="630F1FFC" w14:textId="77777777" w:rsidR="004639BA" w:rsidRPr="00B0112A" w:rsidRDefault="004639BA" w:rsidP="004639BA">
      <w:pPr>
        <w:widowControl w:val="0"/>
        <w:ind w:firstLine="709"/>
        <w:jc w:val="both"/>
      </w:pPr>
      <w:r w:rsidRPr="00B0112A">
        <w:t>5.3.4. Н</w:t>
      </w:r>
      <w:r w:rsidRPr="00B0112A">
        <w:rPr>
          <w:snapToGrid w:val="0"/>
          <w:color w:val="000000"/>
        </w:rPr>
        <w:t>адлежаще исполнять иные принятые на себя обязательства.</w:t>
      </w:r>
    </w:p>
    <w:p w14:paraId="564AE64E" w14:textId="77777777" w:rsidR="004639BA" w:rsidRPr="00B0112A" w:rsidRDefault="004639BA" w:rsidP="004639BA">
      <w:pPr>
        <w:tabs>
          <w:tab w:val="left" w:pos="1272"/>
        </w:tabs>
        <w:autoSpaceDE w:val="0"/>
        <w:autoSpaceDN w:val="0"/>
        <w:adjustRightInd w:val="0"/>
        <w:ind w:right="2765" w:firstLine="709"/>
        <w:rPr>
          <w:b/>
        </w:rPr>
      </w:pPr>
      <w:r w:rsidRPr="00B0112A">
        <w:rPr>
          <w:b/>
        </w:rPr>
        <w:t>5.4. Исполнитель имеет право:</w:t>
      </w:r>
    </w:p>
    <w:p w14:paraId="12721D6C" w14:textId="254863EA" w:rsidR="004639BA" w:rsidRPr="00B0112A" w:rsidRDefault="004639BA" w:rsidP="004639BA">
      <w:pPr>
        <w:ind w:firstLine="709"/>
        <w:jc w:val="both"/>
        <w:rPr>
          <w:rFonts w:eastAsia="Arial"/>
        </w:rPr>
      </w:pPr>
      <w:r w:rsidRPr="00B0112A">
        <w:rPr>
          <w:rFonts w:eastAsia="Arial"/>
        </w:rPr>
        <w:t>5.4.1. Требовать подписания Заказчиком документа о приемке;</w:t>
      </w:r>
    </w:p>
    <w:p w14:paraId="3EDF7EF8" w14:textId="77777777" w:rsidR="004639BA" w:rsidRPr="00B0112A" w:rsidRDefault="004639BA" w:rsidP="004639BA">
      <w:pPr>
        <w:ind w:firstLine="709"/>
        <w:jc w:val="both"/>
        <w:rPr>
          <w:rFonts w:cs="Constantia"/>
          <w:snapToGrid w:val="0"/>
        </w:rPr>
      </w:pPr>
      <w:r w:rsidRPr="00B0112A">
        <w:rPr>
          <w:rFonts w:eastAsia="Arial"/>
        </w:rPr>
        <w:t>5.4.</w:t>
      </w:r>
      <w:r w:rsidRPr="00B0112A">
        <w:rPr>
          <w:rFonts w:cs="Constantia"/>
        </w:rPr>
        <w:t>2. Требовать своевременной оплаты за оказанные услуги в соответствии с настоящим Контрактом;</w:t>
      </w:r>
      <w:r w:rsidRPr="00B0112A">
        <w:rPr>
          <w:rFonts w:cs="Constantia"/>
          <w:snapToGrid w:val="0"/>
        </w:rPr>
        <w:t xml:space="preserve"> </w:t>
      </w:r>
    </w:p>
    <w:p w14:paraId="1F16B58E" w14:textId="77777777" w:rsidR="004639BA" w:rsidRPr="00B0112A" w:rsidRDefault="004639BA" w:rsidP="004639BA">
      <w:pPr>
        <w:autoSpaceDE w:val="0"/>
        <w:autoSpaceDN w:val="0"/>
        <w:adjustRightInd w:val="0"/>
        <w:ind w:firstLine="709"/>
        <w:jc w:val="both"/>
        <w:rPr>
          <w:rFonts w:eastAsia="Calibri"/>
          <w:lang w:eastAsia="en-US"/>
        </w:rPr>
      </w:pPr>
      <w:r w:rsidRPr="00B0112A">
        <w:rPr>
          <w:rFonts w:eastAsia="Calibri" w:cs="Arial"/>
          <w:lang w:eastAsia="en-US"/>
        </w:rPr>
        <w:t>5.4.3. П</w:t>
      </w:r>
      <w:r w:rsidRPr="00B0112A">
        <w:rPr>
          <w:rFonts w:eastAsia="Calibri"/>
          <w:lang w:eastAsia="en-US"/>
        </w:rPr>
        <w:t>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53FCAAC" w14:textId="77777777" w:rsidR="004639BA" w:rsidRPr="00B0112A" w:rsidRDefault="004639BA" w:rsidP="004639BA">
      <w:pPr>
        <w:autoSpaceDE w:val="0"/>
        <w:autoSpaceDN w:val="0"/>
        <w:adjustRightInd w:val="0"/>
        <w:ind w:firstLine="709"/>
        <w:jc w:val="both"/>
        <w:rPr>
          <w:rFonts w:eastAsia="Calibri"/>
          <w:lang w:eastAsia="en-US"/>
        </w:rPr>
      </w:pPr>
      <w:r w:rsidRPr="00B0112A">
        <w:rPr>
          <w:rFonts w:eastAsia="Calibri"/>
          <w:lang w:eastAsia="en-US"/>
        </w:rPr>
        <w:t>5.4.4. Привлекать к исполнению Контракта третьих лиц. При этом Исполнитель несет ответственность перед Заказчиком за неисполнение или ненадлежащее исполнение обязательств третьими лицами.</w:t>
      </w:r>
    </w:p>
    <w:p w14:paraId="3B4F0A44" w14:textId="77777777" w:rsidR="004639BA" w:rsidRPr="00B0112A" w:rsidRDefault="004639BA" w:rsidP="004639BA">
      <w:pPr>
        <w:autoSpaceDE w:val="0"/>
        <w:autoSpaceDN w:val="0"/>
        <w:adjustRightInd w:val="0"/>
        <w:ind w:firstLine="709"/>
        <w:jc w:val="both"/>
        <w:rPr>
          <w:rFonts w:eastAsia="Calibri"/>
          <w:lang w:eastAsia="en-US"/>
        </w:rPr>
      </w:pPr>
      <w:r w:rsidRPr="00B0112A">
        <w:rPr>
          <w:rFonts w:eastAsia="Calibri" w:cs="Arial"/>
          <w:lang w:eastAsia="en-US"/>
        </w:rPr>
        <w:t xml:space="preserve">5.4.5. </w:t>
      </w:r>
      <w:r w:rsidRPr="00B0112A">
        <w:rPr>
          <w:rFonts w:eastAsia="Calibri"/>
          <w:lang w:eastAsia="en-US"/>
        </w:rPr>
        <w:t>Осуществлять иные права в соответствии с действующим законодательством Российской Федерации.</w:t>
      </w:r>
    </w:p>
    <w:p w14:paraId="6249AE1D" w14:textId="77777777" w:rsidR="004639BA" w:rsidRPr="00B0112A" w:rsidRDefault="004639BA" w:rsidP="004639BA">
      <w:pPr>
        <w:spacing w:line="228" w:lineRule="auto"/>
        <w:rPr>
          <w:rFonts w:eastAsia="Calibri"/>
          <w:b/>
        </w:rPr>
      </w:pPr>
    </w:p>
    <w:p w14:paraId="3FA97F74" w14:textId="77777777" w:rsidR="004639BA" w:rsidRPr="00B0112A" w:rsidRDefault="004639BA" w:rsidP="004639BA">
      <w:pPr>
        <w:spacing w:line="228" w:lineRule="auto"/>
        <w:jc w:val="center"/>
        <w:rPr>
          <w:b/>
        </w:rPr>
      </w:pPr>
      <w:r w:rsidRPr="00B0112A">
        <w:rPr>
          <w:b/>
          <w:bCs/>
          <w:snapToGrid w:val="0"/>
        </w:rPr>
        <w:t>6. Порядок и сроки приемки оказанных услуг</w:t>
      </w:r>
    </w:p>
    <w:p w14:paraId="648B54B6" w14:textId="77777777" w:rsidR="004639BA" w:rsidRPr="00B0112A" w:rsidRDefault="004639BA" w:rsidP="004639BA">
      <w:pPr>
        <w:ind w:firstLine="709"/>
        <w:jc w:val="both"/>
        <w:rPr>
          <w:rFonts w:eastAsia="Calibri"/>
          <w:snapToGrid w:val="0"/>
        </w:rPr>
      </w:pPr>
      <w:r w:rsidRPr="00B0112A">
        <w:rPr>
          <w:rFonts w:eastAsia="Calibri"/>
          <w:snapToGrid w:val="0"/>
        </w:rPr>
        <w:t xml:space="preserve">6.1. Приемка оказанных услуг осуществляется Заказчиком в соответствии с требованиями, указанными в Законе № 44-ФЗ и настоящем Контракте. </w:t>
      </w:r>
    </w:p>
    <w:p w14:paraId="503DC693" w14:textId="77777777" w:rsidR="004639BA" w:rsidRPr="00B0112A" w:rsidRDefault="004639BA" w:rsidP="004639BA">
      <w:pPr>
        <w:ind w:firstLine="709"/>
        <w:jc w:val="both"/>
        <w:rPr>
          <w:rFonts w:eastAsia="Calibri"/>
          <w:lang w:eastAsia="en-US"/>
        </w:rPr>
      </w:pPr>
      <w:r w:rsidRPr="00B0112A">
        <w:rPr>
          <w:rFonts w:eastAsia="Calibri"/>
          <w:snapToGrid w:val="0"/>
        </w:rPr>
        <w:t>6.2.</w:t>
      </w:r>
      <w:r w:rsidRPr="00B0112A">
        <w:rPr>
          <w:rFonts w:eastAsia="Calibri"/>
          <w:lang w:eastAsia="en-US"/>
        </w:rPr>
        <w:t xml:space="preserve"> Для проверки предоставленных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контрактов, заключенных в соответствии с Законом № 44-ФЗ.</w:t>
      </w:r>
    </w:p>
    <w:p w14:paraId="6CF7C3ED" w14:textId="77777777" w:rsidR="004639BA" w:rsidRPr="00B0112A" w:rsidRDefault="004639BA" w:rsidP="004639BA">
      <w:pPr>
        <w:ind w:firstLine="709"/>
        <w:jc w:val="both"/>
        <w:rPr>
          <w:rFonts w:eastAsia="Calibri"/>
          <w:lang w:eastAsia="en-US"/>
        </w:rPr>
      </w:pPr>
      <w:r w:rsidRPr="00B0112A">
        <w:rPr>
          <w:rFonts w:eastAsia="Calibri"/>
          <w:lang w:eastAsia="en-US"/>
        </w:rPr>
        <w:t>6.3.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(в случае, если Контрактом предусмотрены отдельные этапы его исполнения).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782442B8" w14:textId="77777777" w:rsidR="004639BA" w:rsidRPr="00B0112A" w:rsidRDefault="004639BA" w:rsidP="004639BA">
      <w:pPr>
        <w:ind w:firstLine="709"/>
        <w:jc w:val="both"/>
        <w:rPr>
          <w:rFonts w:eastAsia="Calibri"/>
          <w:lang w:eastAsia="en-US"/>
        </w:rPr>
      </w:pPr>
      <w:r w:rsidRPr="00B0112A">
        <w:rPr>
          <w:rFonts w:eastAsia="Calibri"/>
          <w:lang w:eastAsia="en-US"/>
        </w:rPr>
        <w:t>6.4. По решению Заказчика для приемки оказанной услуги, результатов отдельного этапа исполнения Контракта (в случае, если Контрактом предусмотрены отдельные этапы его исполнения) может создаваться приемочная комиссия, которая состоит не менее чем из пяти человек.</w:t>
      </w:r>
    </w:p>
    <w:p w14:paraId="22209524" w14:textId="77777777" w:rsidR="004639BA" w:rsidRPr="00B0112A" w:rsidRDefault="004639BA" w:rsidP="004639BA">
      <w:pPr>
        <w:ind w:firstLine="709"/>
        <w:jc w:val="both"/>
        <w:rPr>
          <w:rFonts w:eastAsia="Calibri"/>
          <w:snapToGrid w:val="0"/>
        </w:rPr>
      </w:pPr>
      <w:r w:rsidRPr="00B0112A">
        <w:rPr>
          <w:rFonts w:eastAsia="Calibri"/>
          <w:snapToGrid w:val="0"/>
        </w:rPr>
        <w:t>6.5. Приемка оказанных услуг осуществляется Заказчиком и подтверждается подписанием документа о приемке.</w:t>
      </w:r>
    </w:p>
    <w:p w14:paraId="57064923" w14:textId="77777777" w:rsidR="004639BA" w:rsidRPr="00B0112A" w:rsidRDefault="004639BA" w:rsidP="004639BA">
      <w:pPr>
        <w:ind w:firstLine="709"/>
        <w:jc w:val="both"/>
      </w:pPr>
      <w:r w:rsidRPr="00B0112A">
        <w:t xml:space="preserve">6.6. Исполнитель формирует с использованием единой информационной системы, подписывает усиленной электронной подписью лица, имеющего право действовать от имени Исполнителя, и размещает в единой информационной системе документ о приемке </w:t>
      </w:r>
      <w:r w:rsidRPr="00B0112A">
        <w:rPr>
          <w:b/>
        </w:rPr>
        <w:t>в течение 10 (Десяти) рабочих дней</w:t>
      </w:r>
      <w:r w:rsidRPr="00B0112A">
        <w:t xml:space="preserve"> с даты окончания оказания услуг Заказчику.</w:t>
      </w:r>
    </w:p>
    <w:p w14:paraId="2730B35C" w14:textId="77777777" w:rsidR="004639BA" w:rsidRPr="00B0112A" w:rsidRDefault="004639BA" w:rsidP="004639BA">
      <w:pPr>
        <w:ind w:firstLine="709"/>
        <w:jc w:val="both"/>
      </w:pPr>
      <w:r w:rsidRPr="00B0112A">
        <w:t>6.7. К документу о приемке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14:paraId="125D9CA1" w14:textId="77777777" w:rsidR="004639BA" w:rsidRPr="00B0112A" w:rsidRDefault="004639BA" w:rsidP="004639BA">
      <w:pPr>
        <w:ind w:firstLine="709"/>
        <w:jc w:val="both"/>
      </w:pPr>
      <w:r w:rsidRPr="00B0112A">
        <w:t xml:space="preserve">6.8. </w:t>
      </w:r>
      <w:r w:rsidRPr="00B0112A">
        <w:rPr>
          <w:b/>
        </w:rPr>
        <w:t>В течение 20 (Двадцати) рабочих дней</w:t>
      </w:r>
      <w:r w:rsidRPr="00B0112A">
        <w:t xml:space="preserve">, следующих за днем поступления документа о приемке в </w:t>
      </w:r>
      <w:r w:rsidRPr="00B0112A">
        <w:rPr>
          <w:color w:val="000000"/>
        </w:rPr>
        <w:t xml:space="preserve">соответствии с </w:t>
      </w:r>
      <w:hyperlink r:id="rId7" w:history="1">
        <w:r w:rsidRPr="00B0112A">
          <w:rPr>
            <w:rFonts w:eastAsia="Calibri"/>
            <w:color w:val="000000"/>
            <w:u w:val="single"/>
          </w:rPr>
          <w:t>пунктом 3</w:t>
        </w:r>
      </w:hyperlink>
      <w:r w:rsidRPr="00B0112A">
        <w:rPr>
          <w:color w:val="000000"/>
        </w:rPr>
        <w:t xml:space="preserve"> части</w:t>
      </w:r>
      <w:r w:rsidRPr="00B0112A">
        <w:t xml:space="preserve"> 13 статьи 94 Закона № 44-ФЗ, Заказчик (за исключением случая создания приемочной комиссии в соответствии с пунктом 6.4 настоящего Контракта) осуществляет одно из следующих действий:</w:t>
      </w:r>
    </w:p>
    <w:p w14:paraId="2C4E758D" w14:textId="77777777" w:rsidR="004639BA" w:rsidRPr="00B0112A" w:rsidRDefault="004639BA" w:rsidP="004639BA">
      <w:pPr>
        <w:ind w:firstLine="709"/>
        <w:jc w:val="both"/>
      </w:pPr>
      <w:r w:rsidRPr="00B0112A">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14:paraId="59006A61" w14:textId="77777777" w:rsidR="004639BA" w:rsidRPr="00B0112A" w:rsidRDefault="004639BA" w:rsidP="004639BA">
      <w:pPr>
        <w:ind w:firstLine="709"/>
        <w:jc w:val="both"/>
      </w:pPr>
      <w:r w:rsidRPr="00B0112A">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14:paraId="7FFDE200" w14:textId="77777777" w:rsidR="004639BA" w:rsidRPr="00B0112A" w:rsidRDefault="004639BA" w:rsidP="004639BA">
      <w:pPr>
        <w:ind w:firstLine="709"/>
        <w:jc w:val="both"/>
      </w:pPr>
      <w:r w:rsidRPr="00B0112A">
        <w:t xml:space="preserve">6.9. В случае создания в соответствии с пунктом 6.4 настоящего Контракта приемочной комиссии не позднее 20 (Двадцати) рабочих дней, следующих за днем поступления Заказчику документа о приемке в соответствии с </w:t>
      </w:r>
      <w:hyperlink r:id="rId8" w:history="1">
        <w:r w:rsidRPr="00B0112A">
          <w:rPr>
            <w:rFonts w:eastAsia="Calibri"/>
            <w:color w:val="000000"/>
            <w:u w:val="single"/>
          </w:rPr>
          <w:t>пунктом 3</w:t>
        </w:r>
      </w:hyperlink>
      <w:r w:rsidRPr="00B0112A">
        <w:rPr>
          <w:color w:val="000000"/>
        </w:rPr>
        <w:t xml:space="preserve"> части 13 статьи 94 Закона № 44-ФЗ:</w:t>
      </w:r>
    </w:p>
    <w:p w14:paraId="49D4273D" w14:textId="77777777" w:rsidR="004639BA" w:rsidRPr="00B0112A" w:rsidRDefault="004639BA" w:rsidP="004639BA">
      <w:pPr>
        <w:ind w:firstLine="709"/>
        <w:jc w:val="both"/>
      </w:pPr>
      <w:r w:rsidRPr="00B0112A">
        <w:t>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14:paraId="6AF23822" w14:textId="77777777" w:rsidR="004639BA" w:rsidRPr="00B0112A" w:rsidRDefault="004639BA" w:rsidP="004639BA">
      <w:pPr>
        <w:ind w:firstLine="709"/>
        <w:jc w:val="both"/>
      </w:pPr>
      <w:r w:rsidRPr="00B0112A">
        <w:t xml:space="preserve">б) после подписания членами приемочной комиссии в </w:t>
      </w:r>
      <w:r w:rsidRPr="00B0112A">
        <w:rPr>
          <w:color w:val="000000"/>
        </w:rPr>
        <w:t xml:space="preserve">соответствии с </w:t>
      </w:r>
      <w:hyperlink r:id="rId9" w:anchor="p1" w:history="1">
        <w:r w:rsidRPr="00B0112A">
          <w:rPr>
            <w:rFonts w:eastAsia="Calibri"/>
            <w:color w:val="000000"/>
            <w:u w:val="single"/>
          </w:rPr>
          <w:t>подпунктом «а»</w:t>
        </w:r>
      </w:hyperlink>
      <w:r w:rsidRPr="00B0112A">
        <w:rPr>
          <w:color w:val="000000"/>
        </w:rPr>
        <w:t xml:space="preserve">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w:t>
      </w:r>
      <w:r w:rsidRPr="00B0112A">
        <w:t xml:space="preserve">, имеющего право действовать от имени Заказчика, и размещает их в единой </w:t>
      </w:r>
      <w:r w:rsidRPr="00B0112A">
        <w:rPr>
          <w:color w:val="000000"/>
        </w:rPr>
        <w:t xml:space="preserve">информационной системе. Если члены приемочной комиссии в соответствии с </w:t>
      </w:r>
      <w:hyperlink r:id="rId10" w:anchor="p1" w:history="1">
        <w:r w:rsidRPr="00B0112A">
          <w:rPr>
            <w:rFonts w:eastAsia="Calibri"/>
            <w:color w:val="000000"/>
            <w:u w:val="single"/>
          </w:rPr>
          <w:t>подпунктом «а»</w:t>
        </w:r>
      </w:hyperlink>
      <w:r w:rsidRPr="00B0112A">
        <w:rPr>
          <w:color w:val="000000"/>
        </w:rPr>
        <w:t xml:space="preserve"> настоящего пункта не использовали усиленные электронные подписи и единую информационную</w:t>
      </w:r>
      <w:r w:rsidRPr="00B0112A">
        <w:t xml:space="preserve"> систему, Заказчик прилагает подписанные ими документы в форме электронных образов бумажных документов.</w:t>
      </w:r>
    </w:p>
    <w:p w14:paraId="69605C8C" w14:textId="77777777" w:rsidR="004639BA" w:rsidRPr="00B0112A" w:rsidRDefault="004639BA" w:rsidP="004639BA">
      <w:pPr>
        <w:ind w:firstLine="709"/>
        <w:jc w:val="both"/>
      </w:pPr>
      <w:r w:rsidRPr="00B0112A">
        <w:t>6.10. 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частью 13 статьи 94 Закона № 44-ФЗ.</w:t>
      </w:r>
    </w:p>
    <w:p w14:paraId="30CB4BCA" w14:textId="77777777" w:rsidR="004639BA" w:rsidRPr="00B0112A" w:rsidRDefault="004639BA" w:rsidP="004639BA">
      <w:pPr>
        <w:ind w:firstLine="709"/>
        <w:jc w:val="both"/>
      </w:pPr>
      <w:r w:rsidRPr="00B0112A">
        <w:t>6.11. Датой приемки оказанной услуги считается дата размещения в единой информационной системе документа о приемке, подписанного Заказчиком.</w:t>
      </w:r>
    </w:p>
    <w:p w14:paraId="02275190" w14:textId="77777777" w:rsidR="004639BA" w:rsidRPr="00B0112A" w:rsidRDefault="004639BA" w:rsidP="004639BA">
      <w:pPr>
        <w:ind w:firstLine="709"/>
        <w:jc w:val="both"/>
      </w:pPr>
      <w:r w:rsidRPr="00B0112A">
        <w:t>6.12. Внесение исправлений в документ о приемке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14:paraId="3970B83C" w14:textId="77777777" w:rsidR="004639BA" w:rsidRPr="00B0112A" w:rsidRDefault="004639BA" w:rsidP="004639BA">
      <w:pPr>
        <w:tabs>
          <w:tab w:val="num" w:pos="0"/>
        </w:tabs>
        <w:rPr>
          <w:b/>
          <w:bCs/>
          <w:snapToGrid w:val="0"/>
        </w:rPr>
      </w:pPr>
    </w:p>
    <w:p w14:paraId="3458B51C" w14:textId="77777777" w:rsidR="004639BA" w:rsidRPr="00B0112A" w:rsidRDefault="004639BA" w:rsidP="004639BA">
      <w:pPr>
        <w:tabs>
          <w:tab w:val="num" w:pos="0"/>
        </w:tabs>
        <w:jc w:val="center"/>
        <w:rPr>
          <w:snapToGrid w:val="0"/>
        </w:rPr>
      </w:pPr>
      <w:r w:rsidRPr="00B0112A">
        <w:rPr>
          <w:b/>
          <w:bCs/>
          <w:snapToGrid w:val="0"/>
        </w:rPr>
        <w:t>7. Ответственность Сторон</w:t>
      </w:r>
    </w:p>
    <w:p w14:paraId="4A28BF73" w14:textId="77777777" w:rsidR="004639BA" w:rsidRPr="00B0112A" w:rsidRDefault="004639BA" w:rsidP="004639BA">
      <w:pPr>
        <w:ind w:firstLine="709"/>
        <w:jc w:val="both"/>
        <w:rPr>
          <w:rFonts w:eastAsia="Calibri"/>
          <w:snapToGrid w:val="0"/>
        </w:rPr>
      </w:pPr>
      <w:r w:rsidRPr="00B0112A">
        <w:rPr>
          <w:rFonts w:eastAsia="Calibri"/>
          <w:snapToGrid w:val="0"/>
        </w:rPr>
        <w:t xml:space="preserve">7.1. В случае неисполнения или ненадлежащего исполнения своих обязательств по Контракту Стороны несут ответственность в соответствии с действующим законодательством Российской Федерации и условиями Контракта. </w:t>
      </w:r>
    </w:p>
    <w:p w14:paraId="1845752C" w14:textId="77777777" w:rsidR="004639BA" w:rsidRPr="00B0112A" w:rsidRDefault="004639BA" w:rsidP="004639BA">
      <w:pPr>
        <w:ind w:firstLine="709"/>
        <w:jc w:val="both"/>
        <w:rPr>
          <w:rFonts w:eastAsia="Calibri"/>
          <w:lang w:eastAsia="en-US"/>
        </w:rPr>
      </w:pPr>
      <w:r w:rsidRPr="00B0112A">
        <w:rPr>
          <w:rFonts w:eastAsia="Calibri"/>
          <w:snapToGrid w:val="0"/>
        </w:rPr>
        <w:t>7.2</w:t>
      </w:r>
      <w:r w:rsidRPr="00B0112A">
        <w:rPr>
          <w:rFonts w:eastAsia="Calibri"/>
          <w:lang w:eastAsia="en-US"/>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3BACDD05" w14:textId="77777777" w:rsidR="004639BA" w:rsidRPr="00B0112A" w:rsidRDefault="004639BA" w:rsidP="004639BA">
      <w:pPr>
        <w:ind w:firstLine="709"/>
        <w:jc w:val="both"/>
        <w:rPr>
          <w:rFonts w:eastAsia="Calibri"/>
          <w:lang w:eastAsia="en-US"/>
        </w:rPr>
      </w:pPr>
      <w:r w:rsidRPr="00B0112A">
        <w:rPr>
          <w:rFonts w:eastAsia="Calibri"/>
          <w:lang w:eastAsia="en-US"/>
        </w:rPr>
        <w:t xml:space="preserve">7.3. Пеня начисляется за каждый день просрочки исполнения обязательства Заказчиком,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71A7DFF5" w14:textId="77777777" w:rsidR="004639BA" w:rsidRPr="00B0112A" w:rsidRDefault="004639BA" w:rsidP="004639BA">
      <w:pPr>
        <w:ind w:firstLine="709"/>
        <w:jc w:val="both"/>
        <w:rPr>
          <w:rFonts w:eastAsia="Calibri"/>
          <w:lang w:eastAsia="en-US"/>
        </w:rPr>
      </w:pPr>
      <w:r w:rsidRPr="00B0112A">
        <w:rPr>
          <w:rFonts w:eastAsia="Calibri"/>
          <w:lang w:eastAsia="en-US"/>
        </w:rPr>
        <w:t>7.4.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года № 1042 (далее – Правила), в размере _________ .</w:t>
      </w:r>
    </w:p>
    <w:p w14:paraId="50479D5C" w14:textId="77777777" w:rsidR="004639BA" w:rsidRPr="00B0112A" w:rsidRDefault="004639BA" w:rsidP="004639BA">
      <w:pPr>
        <w:ind w:firstLine="709"/>
        <w:jc w:val="both"/>
        <w:rPr>
          <w:rFonts w:eastAsia="Calibri"/>
          <w:lang w:eastAsia="en-US"/>
        </w:rPr>
      </w:pPr>
      <w:r w:rsidRPr="00B0112A">
        <w:rPr>
          <w:rFonts w:eastAsia="Calibri"/>
          <w:lang w:eastAsia="en-US"/>
        </w:rPr>
        <w:t>7.5.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66CA6DD" w14:textId="77777777" w:rsidR="004639BA" w:rsidRPr="00B0112A" w:rsidRDefault="004639BA" w:rsidP="004639BA">
      <w:pPr>
        <w:ind w:firstLine="709"/>
        <w:jc w:val="both"/>
        <w:rPr>
          <w:rFonts w:eastAsia="Calibri"/>
          <w:lang w:eastAsia="en-US"/>
        </w:rPr>
      </w:pPr>
      <w:r w:rsidRPr="00B0112A">
        <w:rPr>
          <w:rFonts w:eastAsia="Calibri"/>
          <w:lang w:eastAsia="en-US"/>
        </w:rPr>
        <w:t>7.6.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14:paraId="714A6152" w14:textId="77777777" w:rsidR="004639BA" w:rsidRPr="00B0112A" w:rsidRDefault="004639BA" w:rsidP="004639BA">
      <w:pPr>
        <w:ind w:firstLine="709"/>
        <w:jc w:val="both"/>
        <w:rPr>
          <w:lang w:eastAsia="en-US"/>
        </w:rPr>
      </w:pPr>
      <w:r w:rsidRPr="00B0112A">
        <w:t>7.7</w:t>
      </w:r>
      <w:r w:rsidRPr="00B0112A">
        <w:rPr>
          <w:b/>
          <w:bCs/>
          <w:i/>
          <w:iCs/>
        </w:rPr>
        <w:t xml:space="preserve"> </w:t>
      </w:r>
      <w:r w:rsidRPr="00B0112A">
        <w:rPr>
          <w:lang w:eastAsia="en-US"/>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w:t>
      </w:r>
      <w:hyperlink r:id="rId11" w:anchor="/document/70353464/entry/30101" w:tgtFrame="_blank" w:history="1">
        <w:r w:rsidRPr="00B0112A">
          <w:rPr>
            <w:lang w:eastAsia="en-US"/>
          </w:rPr>
          <w:t>пунктом 1 части 1 статьи 30</w:t>
        </w:r>
      </w:hyperlink>
      <w:r w:rsidRPr="00B0112A">
        <w:rPr>
          <w:lang w:eastAsia="en-US"/>
        </w:rPr>
        <w:t> </w:t>
      </w:r>
      <w:r w:rsidRPr="00B0112A">
        <w:rPr>
          <w:snapToGrid w:val="0"/>
          <w:lang w:eastAsia="en-US"/>
        </w:rPr>
        <w:t>Закона № 44-ФЗ</w:t>
      </w:r>
      <w:r w:rsidRPr="00B0112A">
        <w:rPr>
          <w:lang w:eastAsia="en-US"/>
        </w:rPr>
        <w:t xml:space="preserve">,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sidRPr="00B0112A">
        <w:rPr>
          <w:bCs/>
          <w:lang w:eastAsia="en-US"/>
        </w:rPr>
        <w:t>в соответствии с Правилами</w:t>
      </w:r>
      <w:r w:rsidRPr="00B0112A">
        <w:rPr>
          <w:lang w:eastAsia="en-US"/>
        </w:rPr>
        <w:t xml:space="preserve"> в размере 1 процента цены контракта (этапа), но не более 5 тыс. рублей и не менее 1 тыс. рублей, что составляет _________.</w:t>
      </w:r>
    </w:p>
    <w:p w14:paraId="4D847C5A" w14:textId="77777777" w:rsidR="004639BA" w:rsidRPr="00B0112A" w:rsidRDefault="004639BA" w:rsidP="004639BA">
      <w:pPr>
        <w:ind w:firstLine="709"/>
        <w:jc w:val="both"/>
      </w:pPr>
      <w:r w:rsidRPr="00B0112A">
        <w:t>7.8.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соответствии с Правилами в размере ___________.</w:t>
      </w:r>
    </w:p>
    <w:p w14:paraId="6EA36262" w14:textId="77777777" w:rsidR="004639BA" w:rsidRPr="00B0112A" w:rsidRDefault="004639BA" w:rsidP="004639BA">
      <w:pPr>
        <w:autoSpaceDE w:val="0"/>
        <w:autoSpaceDN w:val="0"/>
        <w:adjustRightInd w:val="0"/>
        <w:ind w:firstLine="709"/>
        <w:jc w:val="both"/>
        <w:rPr>
          <w:rFonts w:eastAsia="Calibri"/>
          <w:lang w:eastAsia="en-US"/>
        </w:rPr>
      </w:pPr>
      <w:r w:rsidRPr="00B0112A">
        <w:rPr>
          <w:rFonts w:eastAsia="Calibri"/>
          <w:lang w:eastAsia="en-US"/>
        </w:rPr>
        <w:t>7.9.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D0233B4" w14:textId="77777777" w:rsidR="004639BA" w:rsidRPr="00B0112A" w:rsidRDefault="004639BA" w:rsidP="004639BA">
      <w:pPr>
        <w:autoSpaceDE w:val="0"/>
        <w:autoSpaceDN w:val="0"/>
        <w:adjustRightInd w:val="0"/>
        <w:ind w:firstLine="709"/>
        <w:jc w:val="both"/>
      </w:pPr>
      <w:r w:rsidRPr="00B0112A">
        <w:rPr>
          <w:rFonts w:eastAsia="Calibri"/>
          <w:lang w:eastAsia="en-US"/>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8863BA9" w14:textId="77777777" w:rsidR="004639BA" w:rsidRPr="00B0112A" w:rsidRDefault="004639BA" w:rsidP="004639BA">
      <w:pPr>
        <w:ind w:firstLine="709"/>
        <w:jc w:val="both"/>
        <w:rPr>
          <w:rFonts w:eastAsia="Calibri"/>
          <w:snapToGrid w:val="0"/>
        </w:rPr>
      </w:pPr>
      <w:r w:rsidRPr="00B0112A">
        <w:rPr>
          <w:rFonts w:eastAsia="Calibri"/>
          <w:lang w:eastAsia="en-US"/>
        </w:rPr>
        <w:t>7.11.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sidRPr="00B0112A">
        <w:rPr>
          <w:rFonts w:eastAsia="Calibri"/>
          <w:snapToGrid w:val="0"/>
        </w:rPr>
        <w:t xml:space="preserve"> </w:t>
      </w:r>
    </w:p>
    <w:p w14:paraId="40AB8FDF" w14:textId="77777777" w:rsidR="004639BA" w:rsidRPr="00B0112A" w:rsidRDefault="004639BA" w:rsidP="004639BA">
      <w:pPr>
        <w:ind w:firstLine="709"/>
        <w:jc w:val="both"/>
        <w:rPr>
          <w:rFonts w:eastAsia="Calibri"/>
          <w:snapToGrid w:val="0"/>
        </w:rPr>
      </w:pPr>
      <w:r w:rsidRPr="00B0112A">
        <w:rPr>
          <w:rFonts w:eastAsia="Calibri"/>
          <w:snapToGrid w:val="0"/>
        </w:rPr>
        <w:t>Сторона, для которой в связи с названными обстоятельствами создалась невозможность выполнения своих обязательств по Контракту, в течение 5 (Пяти) рабочих дней письменно извещает другую Сторону о невозможности выполнения обязательств по Контракту с указанием причин.</w:t>
      </w:r>
    </w:p>
    <w:p w14:paraId="10BB30D0" w14:textId="77777777" w:rsidR="004639BA" w:rsidRPr="00B0112A" w:rsidRDefault="004639BA" w:rsidP="004639BA">
      <w:pPr>
        <w:ind w:firstLine="709"/>
        <w:jc w:val="both"/>
        <w:rPr>
          <w:rFonts w:eastAsia="Calibri"/>
          <w:lang w:eastAsia="en-US"/>
        </w:rPr>
      </w:pPr>
      <w:r w:rsidRPr="00B0112A">
        <w:rPr>
          <w:rFonts w:eastAsia="Calibri"/>
          <w:lang w:eastAsia="en-US"/>
        </w:rPr>
        <w:t>7.12. Заказчик удерживает сумму неисполненных Исполнителем требований об уплате неустоек (штрафов, пеней), предъявленных Заказчиком в соответствии с настоящим Контрактом, из суммы, подлежащей оплате Исполнителю.</w:t>
      </w:r>
    </w:p>
    <w:p w14:paraId="784C4405" w14:textId="77777777" w:rsidR="004639BA" w:rsidRPr="00B0112A" w:rsidRDefault="004639BA" w:rsidP="004639BA">
      <w:pPr>
        <w:jc w:val="center"/>
        <w:rPr>
          <w:b/>
        </w:rPr>
      </w:pPr>
    </w:p>
    <w:p w14:paraId="20DA7751" w14:textId="77777777" w:rsidR="004639BA" w:rsidRPr="00B0112A" w:rsidRDefault="004639BA" w:rsidP="004639BA">
      <w:pPr>
        <w:jc w:val="center"/>
        <w:rPr>
          <w:b/>
        </w:rPr>
      </w:pPr>
      <w:r w:rsidRPr="00B0112A">
        <w:rPr>
          <w:b/>
        </w:rPr>
        <w:t>8. Порядок разрешения споров</w:t>
      </w:r>
    </w:p>
    <w:p w14:paraId="78202FDF" w14:textId="77777777" w:rsidR="004639BA" w:rsidRPr="00B0112A" w:rsidRDefault="004639BA" w:rsidP="004639BA">
      <w:pPr>
        <w:ind w:firstLine="708"/>
        <w:jc w:val="both"/>
        <w:rPr>
          <w:snapToGrid w:val="0"/>
        </w:rPr>
      </w:pPr>
      <w:r w:rsidRPr="00B0112A">
        <w:rPr>
          <w:snapToGrid w:val="0"/>
        </w:rPr>
        <w:t xml:space="preserve">8.1. </w:t>
      </w:r>
      <w:r w:rsidRPr="00B0112A">
        <w:t>Все споры и разногласия, возникшие в связи с исполнением настоящего Контракта, Стороны будут стремиться решить путем переговоров, а достигнутые договоренности оформлять в виде дополнительных соглашений, подписанных</w:t>
      </w:r>
      <w:r w:rsidRPr="00B0112A">
        <w:rPr>
          <w:snapToGrid w:val="0"/>
        </w:rPr>
        <w:t xml:space="preserve"> уполномоченными представителями </w:t>
      </w:r>
      <w:r w:rsidRPr="00B0112A">
        <w:rPr>
          <w:bCs/>
          <w:snapToGrid w:val="0"/>
        </w:rPr>
        <w:t>Сторон</w:t>
      </w:r>
      <w:r w:rsidRPr="00B0112A">
        <w:t>.</w:t>
      </w:r>
    </w:p>
    <w:p w14:paraId="05D968DD" w14:textId="77777777" w:rsidR="004639BA" w:rsidRPr="00B0112A" w:rsidRDefault="004639BA" w:rsidP="004639BA">
      <w:pPr>
        <w:ind w:firstLine="709"/>
        <w:jc w:val="both"/>
        <w:rPr>
          <w:snapToGrid w:val="0"/>
          <w:lang w:eastAsia="en-US"/>
        </w:rPr>
      </w:pPr>
      <w:r w:rsidRPr="00B0112A">
        <w:t xml:space="preserve">8.2. В случае недостижения взаимного согласия споры по настоящему Контракту разрешаются в Арбитражном суде </w:t>
      </w:r>
      <w:r w:rsidRPr="00B0112A">
        <w:rPr>
          <w:snapToGrid w:val="0"/>
        </w:rPr>
        <w:t>Архангельской области.</w:t>
      </w:r>
    </w:p>
    <w:p w14:paraId="00989AAA" w14:textId="77777777" w:rsidR="004639BA" w:rsidRPr="00B0112A" w:rsidRDefault="004639BA" w:rsidP="004639BA">
      <w:pPr>
        <w:ind w:firstLine="709"/>
        <w:jc w:val="both"/>
        <w:rPr>
          <w:snapToGrid w:val="0"/>
          <w:lang w:eastAsia="en-US"/>
        </w:rPr>
      </w:pPr>
      <w:r w:rsidRPr="00B0112A">
        <w:rPr>
          <w:snapToGrid w:val="0"/>
          <w:lang w:eastAsia="en-US"/>
        </w:rPr>
        <w:t xml:space="preserve">8.3. </w:t>
      </w:r>
      <w:r w:rsidRPr="00B0112A">
        <w:t>До передачи спора на разрешение Арбитражного суда Архангельской области Стороны примут меры к его урегулированию в претензионном порядке.</w:t>
      </w:r>
    </w:p>
    <w:p w14:paraId="79721DF5" w14:textId="77777777" w:rsidR="004639BA" w:rsidRPr="00B0112A" w:rsidRDefault="004639BA" w:rsidP="004639BA">
      <w:pPr>
        <w:ind w:firstLine="709"/>
        <w:jc w:val="both"/>
        <w:rPr>
          <w:snapToGrid w:val="0"/>
          <w:lang w:eastAsia="en-US"/>
        </w:rPr>
      </w:pPr>
      <w:r w:rsidRPr="00B0112A">
        <w:rPr>
          <w:snapToGrid w:val="0"/>
          <w:lang w:eastAsia="en-US"/>
        </w:rPr>
        <w:t>Обмен документами при применении мер ответственности и совершении иных действий в связи с нарушением Исполнителем или Заказчиком условий Контракта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Исполнителя, и размещаются в единой информационной системе без размещения на официальном сайте единой информационной системы в информационно-телекоммуникационной сети «Интернет».</w:t>
      </w:r>
    </w:p>
    <w:p w14:paraId="29F434AC" w14:textId="77777777" w:rsidR="004639BA" w:rsidRPr="00B0112A" w:rsidRDefault="004639BA" w:rsidP="004639BA">
      <w:pPr>
        <w:ind w:firstLine="709"/>
        <w:jc w:val="both"/>
        <w:rPr>
          <w:snapToGrid w:val="0"/>
          <w:lang w:eastAsia="en-US"/>
        </w:rPr>
      </w:pPr>
      <w:r w:rsidRPr="00B0112A">
        <w:rPr>
          <w:snapToGrid w:val="0"/>
          <w:lang w:eastAsia="en-US"/>
        </w:rPr>
        <w:t>По полученному электронному уведомлению Сторона должна дать ответ по существу в срок не позднее 2 (Двух) рабочих дней с даты его получения.</w:t>
      </w:r>
    </w:p>
    <w:p w14:paraId="18956275" w14:textId="77777777" w:rsidR="004639BA" w:rsidRPr="00B0112A" w:rsidRDefault="004639BA" w:rsidP="004639BA">
      <w:pPr>
        <w:ind w:firstLine="567"/>
        <w:jc w:val="both"/>
        <w:rPr>
          <w:b/>
        </w:rPr>
      </w:pPr>
    </w:p>
    <w:p w14:paraId="35EEF048" w14:textId="77777777" w:rsidR="004639BA" w:rsidRPr="00B0112A" w:rsidRDefault="004639BA" w:rsidP="004639BA">
      <w:pPr>
        <w:ind w:firstLine="567"/>
        <w:jc w:val="center"/>
        <w:rPr>
          <w:b/>
        </w:rPr>
      </w:pPr>
      <w:r w:rsidRPr="00B0112A">
        <w:rPr>
          <w:b/>
        </w:rPr>
        <w:t>9. Срок действия Контракта</w:t>
      </w:r>
    </w:p>
    <w:p w14:paraId="2A84C277" w14:textId="77777777" w:rsidR="004639BA" w:rsidRPr="00B0112A" w:rsidRDefault="004639BA" w:rsidP="004639BA">
      <w:pPr>
        <w:ind w:firstLine="709"/>
        <w:jc w:val="both"/>
      </w:pPr>
      <w:r w:rsidRPr="00B0112A">
        <w:rPr>
          <w:bCs/>
        </w:rPr>
        <w:t>9</w:t>
      </w:r>
      <w:r w:rsidRPr="00B0112A">
        <w:t>.1. Контракт вступает в силу с момента его заключения и действует до полного исполнения Сторонами принятых на себя обязательств по настоящему Контракту, либо до его расторжения.</w:t>
      </w:r>
    </w:p>
    <w:p w14:paraId="42250D92" w14:textId="77777777" w:rsidR="004639BA" w:rsidRPr="00B0112A" w:rsidRDefault="004639BA" w:rsidP="004639BA">
      <w:pPr>
        <w:ind w:firstLine="709"/>
        <w:jc w:val="both"/>
        <w:rPr>
          <w:rFonts w:eastAsia="Calibri"/>
          <w:lang w:eastAsia="en-US"/>
        </w:rPr>
      </w:pPr>
      <w:r w:rsidRPr="00B0112A">
        <w:t>9.2. Окончание срока действия настоящего Контракта влечет за собой прекращение обязательств Сторон по нему, но не освобождает Стороны от ответственности за неисполнение или ненадлежащее исполнение Сторонами обязательств по настоящему Контракту, если таковые имели место при исполнении настоящего Контракта</w:t>
      </w:r>
      <w:r w:rsidRPr="00B0112A">
        <w:rPr>
          <w:rFonts w:eastAsia="Calibri"/>
          <w:lang w:eastAsia="en-US"/>
        </w:rPr>
        <w:t>.</w:t>
      </w:r>
    </w:p>
    <w:p w14:paraId="228678AD" w14:textId="77777777" w:rsidR="004639BA" w:rsidRPr="00B0112A" w:rsidRDefault="004639BA" w:rsidP="004639BA">
      <w:pPr>
        <w:ind w:firstLine="567"/>
        <w:jc w:val="both"/>
        <w:rPr>
          <w:rFonts w:eastAsia="Calibri"/>
          <w:lang w:eastAsia="en-US"/>
        </w:rPr>
      </w:pPr>
    </w:p>
    <w:p w14:paraId="1BD04823" w14:textId="77777777" w:rsidR="004639BA" w:rsidRPr="00B0112A" w:rsidRDefault="004639BA" w:rsidP="004639BA">
      <w:pPr>
        <w:jc w:val="center"/>
        <w:rPr>
          <w:b/>
          <w:snapToGrid w:val="0"/>
        </w:rPr>
      </w:pPr>
      <w:r w:rsidRPr="00B0112A">
        <w:rPr>
          <w:b/>
          <w:bCs/>
          <w:snapToGrid w:val="0"/>
        </w:rPr>
        <w:t>10.</w:t>
      </w:r>
      <w:r w:rsidRPr="00B0112A">
        <w:rPr>
          <w:b/>
          <w:snapToGrid w:val="0"/>
        </w:rPr>
        <w:t xml:space="preserve"> Порядок и</w:t>
      </w:r>
      <w:r w:rsidRPr="00B0112A">
        <w:rPr>
          <w:b/>
          <w:bCs/>
          <w:snapToGrid w:val="0"/>
        </w:rPr>
        <w:t>зменения и расторжения Контракта</w:t>
      </w:r>
    </w:p>
    <w:p w14:paraId="206C1E8A" w14:textId="77777777" w:rsidR="004639BA" w:rsidRPr="00B0112A" w:rsidRDefault="004639BA" w:rsidP="004639BA">
      <w:pPr>
        <w:widowControl w:val="0"/>
        <w:tabs>
          <w:tab w:val="left" w:pos="1276"/>
        </w:tabs>
        <w:autoSpaceDE w:val="0"/>
        <w:autoSpaceDN w:val="0"/>
        <w:adjustRightInd w:val="0"/>
        <w:ind w:firstLine="720"/>
        <w:jc w:val="both"/>
        <w:rPr>
          <w:rFonts w:eastAsia="Calibri"/>
          <w:snapToGrid w:val="0"/>
          <w:lang w:eastAsia="en-US"/>
        </w:rPr>
      </w:pPr>
      <w:r w:rsidRPr="00B0112A">
        <w:rPr>
          <w:rFonts w:eastAsia="Calibri"/>
          <w:snapToGrid w:val="0"/>
          <w:lang w:eastAsia="en-US"/>
        </w:rPr>
        <w:t>10.1. При заключении и исполнении Контракта изменение его существенных условий не допускается, за исключением случаев, предусмотренных Законом № 44-ФЗ и настоящим Контрактом.</w:t>
      </w:r>
    </w:p>
    <w:p w14:paraId="6EDC53F8" w14:textId="31C18509" w:rsidR="004639BA" w:rsidRPr="00B0112A" w:rsidRDefault="004639BA" w:rsidP="004639BA">
      <w:pPr>
        <w:ind w:firstLine="709"/>
        <w:jc w:val="both"/>
        <w:rPr>
          <w:rFonts w:eastAsia="Calibri"/>
          <w:lang w:eastAsia="en-US"/>
        </w:rPr>
      </w:pPr>
      <w:r w:rsidRPr="00B0112A">
        <w:rPr>
          <w:rFonts w:eastAsia="Calibri"/>
          <w:lang w:eastAsia="en-US"/>
        </w:rPr>
        <w:t>10.2. При исполнении Контракта (за исключением случаев, предусмотренных подпунктом «в» пункта 1, подпунктом «б» пункта 2, подпунктом «в» пункта 3 части 4 статьи 14 Закона №44-ФЗ)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158E4802" w14:textId="77777777" w:rsidR="004639BA" w:rsidRPr="00B0112A" w:rsidRDefault="004639BA" w:rsidP="004639BA">
      <w:pPr>
        <w:widowControl w:val="0"/>
        <w:tabs>
          <w:tab w:val="left" w:pos="1276"/>
        </w:tabs>
        <w:autoSpaceDE w:val="0"/>
        <w:autoSpaceDN w:val="0"/>
        <w:adjustRightInd w:val="0"/>
        <w:ind w:firstLine="720"/>
        <w:jc w:val="both"/>
        <w:rPr>
          <w:rFonts w:eastAsia="Calibri"/>
          <w:snapToGrid w:val="0"/>
          <w:lang w:eastAsia="en-US"/>
        </w:rPr>
      </w:pPr>
      <w:r w:rsidRPr="00B0112A">
        <w:rPr>
          <w:rFonts w:eastAsia="Calibri"/>
          <w:snapToGrid w:val="0"/>
          <w:lang w:eastAsia="en-US"/>
        </w:rPr>
        <w:t>10.3. Все изменения и дополнения к настоящему Контракту действительны, если они оформлены в виде дополнительного соглашения к Контракту и подписаны уполномоченными на то представителями Сторон. Дополнительные соглашения к Контракту являются его неотъемлемой частью и вступают в силу с момента их подписания Сторонами.</w:t>
      </w:r>
    </w:p>
    <w:p w14:paraId="0E6D3265" w14:textId="77777777" w:rsidR="004639BA" w:rsidRPr="00B0112A" w:rsidRDefault="004639BA" w:rsidP="004639BA">
      <w:pPr>
        <w:autoSpaceDE w:val="0"/>
        <w:autoSpaceDN w:val="0"/>
        <w:adjustRightInd w:val="0"/>
        <w:ind w:firstLine="709"/>
        <w:jc w:val="both"/>
        <w:rPr>
          <w:rFonts w:eastAsia="Calibri"/>
          <w:snapToGrid w:val="0"/>
          <w:lang w:eastAsia="en-US"/>
        </w:rPr>
      </w:pPr>
      <w:r w:rsidRPr="00B0112A">
        <w:rPr>
          <w:rFonts w:eastAsia="Calibri"/>
          <w:lang w:eastAsia="en-US"/>
        </w:rPr>
        <w:t>10.4. При исполнении Контракта не допускается перемена Исполнителя, за исключением случаев,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0E3312FA" w14:textId="77777777" w:rsidR="004639BA" w:rsidRPr="00B0112A" w:rsidRDefault="004639BA" w:rsidP="004639BA">
      <w:pPr>
        <w:autoSpaceDE w:val="0"/>
        <w:autoSpaceDN w:val="0"/>
        <w:adjustRightInd w:val="0"/>
        <w:ind w:firstLine="709"/>
        <w:jc w:val="both"/>
        <w:rPr>
          <w:rFonts w:eastAsia="Calibri"/>
          <w:snapToGrid w:val="0"/>
          <w:lang w:eastAsia="en-US"/>
        </w:rPr>
      </w:pPr>
      <w:r w:rsidRPr="00B0112A">
        <w:rPr>
          <w:rFonts w:eastAsia="Calibri"/>
          <w:snapToGrid w:val="0"/>
          <w:lang w:eastAsia="en-US"/>
        </w:rPr>
        <w:t xml:space="preserve">10.5. При изменении юридического адреса, банковских реквизитов, организационно-правовой формы </w:t>
      </w:r>
      <w:r w:rsidRPr="00B0112A">
        <w:rPr>
          <w:rFonts w:eastAsia="Calibri"/>
          <w:lang w:eastAsia="en-US"/>
        </w:rPr>
        <w:t xml:space="preserve">Исполнитель </w:t>
      </w:r>
      <w:r w:rsidRPr="00B0112A">
        <w:rPr>
          <w:rFonts w:eastAsia="Calibri"/>
          <w:snapToGrid w:val="0"/>
          <w:lang w:eastAsia="en-US"/>
        </w:rPr>
        <w:t xml:space="preserve">в течение 3 (Трех) рабочих дней обязан письменно известить об этом Заказчика. </w:t>
      </w:r>
    </w:p>
    <w:p w14:paraId="586BC2D5" w14:textId="77777777" w:rsidR="004639BA" w:rsidRPr="00B0112A" w:rsidRDefault="004639BA" w:rsidP="004639BA">
      <w:pPr>
        <w:autoSpaceDE w:val="0"/>
        <w:autoSpaceDN w:val="0"/>
        <w:adjustRightInd w:val="0"/>
        <w:ind w:firstLine="709"/>
        <w:jc w:val="both"/>
        <w:rPr>
          <w:rFonts w:eastAsia="Calibri"/>
          <w:i/>
          <w:lang w:eastAsia="en-US"/>
        </w:rPr>
      </w:pPr>
      <w:r w:rsidRPr="00B0112A">
        <w:rPr>
          <w:rFonts w:eastAsia="Calibri"/>
          <w:lang w:eastAsia="en-US"/>
        </w:rPr>
        <w:t>10.6. В случае перемены Заказчика по настоящему Контракту права и обязанности Заказчика по данному Контракту переходят к новому Заказчику в том же объеме и на тех же условиях.</w:t>
      </w:r>
    </w:p>
    <w:p w14:paraId="391E4031" w14:textId="77777777" w:rsidR="004639BA" w:rsidRPr="00B0112A" w:rsidRDefault="004639BA" w:rsidP="004639BA">
      <w:pPr>
        <w:widowControl w:val="0"/>
        <w:tabs>
          <w:tab w:val="left" w:pos="1276"/>
        </w:tabs>
        <w:autoSpaceDE w:val="0"/>
        <w:autoSpaceDN w:val="0"/>
        <w:adjustRightInd w:val="0"/>
        <w:ind w:firstLine="720"/>
        <w:jc w:val="both"/>
        <w:rPr>
          <w:rFonts w:eastAsia="Calibri" w:cs="Arial"/>
          <w:snapToGrid w:val="0"/>
          <w:lang w:eastAsia="en-US"/>
        </w:rPr>
      </w:pPr>
      <w:r w:rsidRPr="00B0112A">
        <w:rPr>
          <w:rFonts w:eastAsia="Calibri"/>
          <w:snapToGrid w:val="0"/>
          <w:lang w:eastAsia="en-US"/>
        </w:rPr>
        <w:t xml:space="preserve">10.7. </w:t>
      </w:r>
      <w:r w:rsidRPr="00B0112A">
        <w:rPr>
          <w:rFonts w:eastAsia="Calibri" w:cs="Arial"/>
          <w:snapToGrid w:val="0"/>
          <w:lang w:eastAsia="en-US"/>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58917755" w14:textId="77777777" w:rsidR="004639BA" w:rsidRPr="00B0112A" w:rsidRDefault="004639BA" w:rsidP="004639BA">
      <w:pPr>
        <w:widowControl w:val="0"/>
        <w:tabs>
          <w:tab w:val="left" w:pos="1276"/>
        </w:tabs>
        <w:autoSpaceDE w:val="0"/>
        <w:autoSpaceDN w:val="0"/>
        <w:adjustRightInd w:val="0"/>
        <w:ind w:firstLine="720"/>
        <w:jc w:val="both"/>
        <w:rPr>
          <w:rFonts w:eastAsia="Calibri"/>
          <w:snapToGrid w:val="0"/>
          <w:lang w:eastAsia="en-US"/>
        </w:rPr>
      </w:pPr>
      <w:r w:rsidRPr="00B0112A">
        <w:rPr>
          <w:rFonts w:eastAsia="Calibri" w:cs="Arial"/>
          <w:lang w:eastAsia="en-US"/>
        </w:rPr>
        <w:t>10.8.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F9BE86B" w14:textId="77777777" w:rsidR="004639BA" w:rsidRPr="00B0112A" w:rsidRDefault="004639BA" w:rsidP="004639BA">
      <w:pPr>
        <w:rPr>
          <w:b/>
        </w:rPr>
      </w:pPr>
    </w:p>
    <w:p w14:paraId="7B304A54" w14:textId="77777777" w:rsidR="004639BA" w:rsidRPr="00B0112A" w:rsidRDefault="004639BA" w:rsidP="004639BA">
      <w:pPr>
        <w:ind w:firstLine="567"/>
        <w:jc w:val="center"/>
        <w:rPr>
          <w:rFonts w:eastAsia="Calibri"/>
          <w:b/>
          <w:snapToGrid w:val="0"/>
          <w:lang w:eastAsia="en-US"/>
        </w:rPr>
      </w:pPr>
      <w:r w:rsidRPr="00B0112A">
        <w:rPr>
          <w:b/>
        </w:rPr>
        <w:t>11. Обеспечение исполнения Контракта</w:t>
      </w:r>
    </w:p>
    <w:p w14:paraId="06A06338" w14:textId="77777777" w:rsidR="004639BA" w:rsidRPr="00B0112A" w:rsidRDefault="004639BA" w:rsidP="004639BA">
      <w:pPr>
        <w:ind w:firstLine="708"/>
        <w:jc w:val="both"/>
      </w:pPr>
      <w:r w:rsidRPr="00B0112A">
        <w:t xml:space="preserve">11.1. Обеспечение исполнения Контракта установлено в размере __% </w:t>
      </w:r>
      <w:r w:rsidRPr="00B0112A">
        <w:rPr>
          <w:rFonts w:eastAsia="Calibri"/>
          <w:lang w:eastAsia="en-US"/>
        </w:rPr>
        <w:t>от цены, по которой заключается Контракт</w:t>
      </w:r>
      <w:r w:rsidRPr="00B0112A">
        <w:t xml:space="preserve">, что составляет ______ </w:t>
      </w:r>
      <w:r w:rsidRPr="00B0112A">
        <w:rPr>
          <w:rFonts w:eastAsia="Calibri"/>
          <w:lang w:eastAsia="en-US"/>
        </w:rPr>
        <w:t>рублей ___ копеек.</w:t>
      </w:r>
      <w:r w:rsidRPr="00B0112A">
        <w:rPr>
          <w:rFonts w:eastAsia="Calibri"/>
        </w:rPr>
        <w:t xml:space="preserve"> </w:t>
      </w:r>
    </w:p>
    <w:p w14:paraId="520B01A2" w14:textId="77777777" w:rsidR="004639BA" w:rsidRPr="00B0112A" w:rsidRDefault="004639BA" w:rsidP="004639BA">
      <w:pPr>
        <w:widowControl w:val="0"/>
        <w:ind w:firstLine="709"/>
        <w:jc w:val="both"/>
      </w:pPr>
      <w:r w:rsidRPr="00B0112A">
        <w:t>Реквизиты для внесения денежных средств на счет Заказчика:</w:t>
      </w:r>
    </w:p>
    <w:p w14:paraId="0B4A76BA" w14:textId="77777777" w:rsidR="004639BA" w:rsidRPr="00B0112A" w:rsidRDefault="004639BA" w:rsidP="004639BA">
      <w:pPr>
        <w:widowControl w:val="0"/>
        <w:ind w:firstLine="709"/>
        <w:jc w:val="both"/>
      </w:pPr>
      <w:r w:rsidRPr="00B0112A">
        <w:t>Государственное бюджетное учреждение здравоохранения Архангельской области «Архангельская клиническая психиатрическая больница»</w:t>
      </w:r>
    </w:p>
    <w:p w14:paraId="42B96D00" w14:textId="77777777" w:rsidR="004639BA" w:rsidRPr="00B0112A" w:rsidRDefault="004639BA" w:rsidP="004639BA">
      <w:pPr>
        <w:widowControl w:val="0"/>
        <w:ind w:firstLine="709"/>
        <w:jc w:val="both"/>
      </w:pPr>
      <w:r w:rsidRPr="00B0112A">
        <w:t xml:space="preserve"> (ГБУЗ Архангельской области «АКПБ»)</w:t>
      </w:r>
    </w:p>
    <w:p w14:paraId="5E977203" w14:textId="77777777" w:rsidR="004639BA" w:rsidRPr="00B0112A" w:rsidRDefault="004639BA" w:rsidP="004639BA">
      <w:pPr>
        <w:widowControl w:val="0"/>
        <w:ind w:firstLine="709"/>
        <w:jc w:val="both"/>
      </w:pPr>
      <w:r w:rsidRPr="00B0112A">
        <w:t>Адрес: 163530, Архангельская область, Приморский район, п. Талаги, д. 31</w:t>
      </w:r>
    </w:p>
    <w:p w14:paraId="72FDD532" w14:textId="77777777" w:rsidR="004639BA" w:rsidRPr="00B0112A" w:rsidRDefault="004639BA" w:rsidP="004639BA">
      <w:pPr>
        <w:widowControl w:val="0"/>
        <w:ind w:firstLine="709"/>
        <w:jc w:val="both"/>
      </w:pPr>
      <w:r w:rsidRPr="00B0112A">
        <w:t>ОГРН 1032902072323</w:t>
      </w:r>
    </w:p>
    <w:p w14:paraId="0EE8E5E3" w14:textId="77777777" w:rsidR="004639BA" w:rsidRPr="00B0112A" w:rsidRDefault="004639BA" w:rsidP="004639BA">
      <w:pPr>
        <w:widowControl w:val="0"/>
        <w:ind w:firstLine="709"/>
        <w:jc w:val="both"/>
      </w:pPr>
      <w:r w:rsidRPr="00B0112A">
        <w:t>ОКПО 7363112</w:t>
      </w:r>
    </w:p>
    <w:p w14:paraId="17C7FFB9" w14:textId="77777777" w:rsidR="004639BA" w:rsidRPr="00B0112A" w:rsidRDefault="004639BA" w:rsidP="004639BA">
      <w:pPr>
        <w:widowControl w:val="0"/>
        <w:ind w:firstLine="709"/>
        <w:jc w:val="both"/>
      </w:pPr>
      <w:r w:rsidRPr="00B0112A">
        <w:t>ИНН 2921008381</w:t>
      </w:r>
    </w:p>
    <w:p w14:paraId="6EAA0FE8" w14:textId="77777777" w:rsidR="004639BA" w:rsidRPr="00B0112A" w:rsidRDefault="004639BA" w:rsidP="004639BA">
      <w:pPr>
        <w:widowControl w:val="0"/>
        <w:ind w:firstLine="709"/>
        <w:jc w:val="both"/>
      </w:pPr>
      <w:r w:rsidRPr="00B0112A">
        <w:t>КПП 292101001</w:t>
      </w:r>
    </w:p>
    <w:p w14:paraId="0D311DDD" w14:textId="77777777" w:rsidR="004639BA" w:rsidRPr="00B0112A" w:rsidRDefault="004639BA" w:rsidP="004639BA">
      <w:pPr>
        <w:widowControl w:val="0"/>
        <w:ind w:firstLine="709"/>
        <w:jc w:val="both"/>
      </w:pPr>
      <w:r w:rsidRPr="00B0112A">
        <w:t>БИК 011117401</w:t>
      </w:r>
    </w:p>
    <w:p w14:paraId="30534E06" w14:textId="77777777" w:rsidR="004639BA" w:rsidRPr="00B0112A" w:rsidRDefault="004639BA" w:rsidP="004639BA">
      <w:pPr>
        <w:widowControl w:val="0"/>
        <w:ind w:firstLine="709"/>
        <w:jc w:val="both"/>
      </w:pPr>
      <w:r w:rsidRPr="00B0112A">
        <w:t>ОКВЭД 86.10</w:t>
      </w:r>
    </w:p>
    <w:p w14:paraId="06E51280" w14:textId="77777777" w:rsidR="004639BA" w:rsidRPr="00B0112A" w:rsidRDefault="004639BA" w:rsidP="004639BA">
      <w:pPr>
        <w:widowControl w:val="0"/>
        <w:ind w:firstLine="709"/>
        <w:jc w:val="both"/>
      </w:pPr>
      <w:r w:rsidRPr="00B0112A">
        <w:t xml:space="preserve">р/сч. 03224643110000002400  </w:t>
      </w:r>
    </w:p>
    <w:p w14:paraId="1D037592" w14:textId="77777777" w:rsidR="004639BA" w:rsidRPr="00B0112A" w:rsidRDefault="004639BA" w:rsidP="004639BA">
      <w:pPr>
        <w:widowControl w:val="0"/>
        <w:ind w:firstLine="709"/>
        <w:jc w:val="both"/>
      </w:pPr>
      <w:r w:rsidRPr="00B0112A">
        <w:t>кор. сч: 40102810045370000016</w:t>
      </w:r>
    </w:p>
    <w:p w14:paraId="28C216F1" w14:textId="77777777" w:rsidR="004639BA" w:rsidRPr="00B0112A" w:rsidRDefault="004639BA" w:rsidP="004639BA">
      <w:pPr>
        <w:widowControl w:val="0"/>
        <w:ind w:firstLine="709"/>
        <w:jc w:val="both"/>
      </w:pPr>
      <w:r w:rsidRPr="00B0112A">
        <w:t>Получатель: министерство финансов Архангельской области (ГБУЗ Архангельской области «АКПБ» л/сч. 20246У98290).</w:t>
      </w:r>
    </w:p>
    <w:p w14:paraId="38F6D82B" w14:textId="77777777" w:rsidR="004639BA" w:rsidRPr="00B0112A" w:rsidRDefault="004639BA" w:rsidP="004639BA">
      <w:pPr>
        <w:widowControl w:val="0"/>
        <w:ind w:firstLine="709"/>
        <w:jc w:val="both"/>
      </w:pPr>
      <w:r w:rsidRPr="00B0112A">
        <w:t>Банк получателя: Отделение Архангельск Банка России//УФК  по Архангельской области и Ненецкому автономному округу г. Архангельск.</w:t>
      </w:r>
    </w:p>
    <w:p w14:paraId="70CFC16F" w14:textId="77777777" w:rsidR="004639BA" w:rsidRPr="00B0112A" w:rsidRDefault="004639BA" w:rsidP="004639BA">
      <w:pPr>
        <w:widowControl w:val="0"/>
        <w:ind w:firstLine="709"/>
        <w:jc w:val="both"/>
      </w:pPr>
      <w:r w:rsidRPr="00B0112A">
        <w:t xml:space="preserve"> ОКТМО 11552000</w:t>
      </w:r>
    </w:p>
    <w:p w14:paraId="6D3CBB07" w14:textId="77777777" w:rsidR="004639BA" w:rsidRPr="00B0112A" w:rsidRDefault="004639BA" w:rsidP="004639BA">
      <w:pPr>
        <w:widowControl w:val="0"/>
        <w:ind w:firstLine="709"/>
        <w:jc w:val="both"/>
      </w:pPr>
      <w:r w:rsidRPr="00B0112A">
        <w:t xml:space="preserve"> КБК 00000000000000000510</w:t>
      </w:r>
    </w:p>
    <w:p w14:paraId="4DDFF78C" w14:textId="77777777" w:rsidR="004639BA" w:rsidRPr="00B0112A" w:rsidRDefault="004639BA" w:rsidP="004639BA">
      <w:pPr>
        <w:ind w:firstLine="708"/>
        <w:jc w:val="both"/>
      </w:pPr>
      <w:r w:rsidRPr="00B0112A">
        <w:rPr>
          <w:b/>
        </w:rPr>
        <w:t>Наименование платежа: Обеспечение контракта, извещение №________________</w:t>
      </w:r>
      <w:r w:rsidRPr="00B0112A">
        <w:t>.</w:t>
      </w:r>
    </w:p>
    <w:p w14:paraId="2428A761" w14:textId="77777777" w:rsidR="004639BA" w:rsidRPr="00B0112A" w:rsidRDefault="004639BA" w:rsidP="004639BA">
      <w:pPr>
        <w:ind w:firstLine="709"/>
        <w:jc w:val="both"/>
      </w:pPr>
      <w:r w:rsidRPr="00B0112A">
        <w:t xml:space="preserve">11.2. Исполнение Контракта может обеспечиваться предоставлением независимой гарантии, соответствующей </w:t>
      </w:r>
      <w:hyperlink r:id="rId12" w:history="1">
        <w:r w:rsidRPr="00B0112A">
          <w:rPr>
            <w:rFonts w:eastAsia="Calibri"/>
            <w:color w:val="0000FF"/>
            <w:u w:val="single"/>
          </w:rPr>
          <w:t>требованиям статьи 45</w:t>
        </w:r>
      </w:hyperlink>
      <w:r w:rsidRPr="00B0112A">
        <w:t xml:space="preserve"> Закона № 44-ФЗ,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срок действия независимой гарантии определяются в соответствии с требованиями Закона № 44-ФЗ Исполнителем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13" w:history="1">
        <w:r w:rsidRPr="00B0112A">
          <w:rPr>
            <w:rFonts w:eastAsia="Calibri"/>
            <w:color w:val="0000FF"/>
            <w:u w:val="single"/>
          </w:rPr>
          <w:t>статьей 95</w:t>
        </w:r>
      </w:hyperlink>
      <w:r w:rsidRPr="00B0112A">
        <w:t xml:space="preserve"> Закона № 44-ФЗ.</w:t>
      </w:r>
    </w:p>
    <w:p w14:paraId="46A9EED5" w14:textId="77777777" w:rsidR="004639BA" w:rsidRPr="00B0112A" w:rsidRDefault="004639BA" w:rsidP="004639BA">
      <w:pPr>
        <w:ind w:firstLine="709"/>
        <w:jc w:val="both"/>
      </w:pPr>
      <w:r w:rsidRPr="00B0112A">
        <w:t>11.3. Контракт заключается после предоставления Исполнителем обеспечения исполнения Контракта в соответствии с Законом № 44-ФЗ.</w:t>
      </w:r>
    </w:p>
    <w:p w14:paraId="003C3CDF" w14:textId="77777777" w:rsidR="004639BA" w:rsidRPr="00B0112A" w:rsidRDefault="004639BA" w:rsidP="004639BA">
      <w:pPr>
        <w:ind w:firstLine="709"/>
        <w:jc w:val="both"/>
      </w:pPr>
      <w:r w:rsidRPr="00B0112A">
        <w:t xml:space="preserve">11.4. В ходе исполнения Контракта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14" w:history="1">
        <w:r w:rsidRPr="00B0112A">
          <w:rPr>
            <w:rFonts w:eastAsia="Calibri"/>
            <w:color w:val="0000FF"/>
            <w:u w:val="single"/>
          </w:rPr>
          <w:t>частями 7.2</w:t>
        </w:r>
      </w:hyperlink>
      <w:r w:rsidRPr="00B0112A">
        <w:t xml:space="preserve"> и </w:t>
      </w:r>
      <w:hyperlink r:id="rId15" w:history="1">
        <w:r w:rsidRPr="00B0112A">
          <w:rPr>
            <w:rFonts w:eastAsia="Calibri"/>
            <w:color w:val="0000FF"/>
            <w:u w:val="single"/>
          </w:rPr>
          <w:t>7.3</w:t>
        </w:r>
      </w:hyperlink>
      <w:r w:rsidRPr="00B0112A">
        <w:t xml:space="preserve"> статьи 96 Закона № 44-ФЗ. </w:t>
      </w:r>
    </w:p>
    <w:p w14:paraId="21F7E22C" w14:textId="77777777" w:rsidR="004639BA" w:rsidRPr="00B0112A" w:rsidRDefault="004639BA" w:rsidP="004639BA">
      <w:pPr>
        <w:ind w:firstLine="709"/>
        <w:jc w:val="both"/>
      </w:pPr>
      <w:r w:rsidRPr="00B0112A">
        <w:t xml:space="preserve">11.5. В случае,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w:t>
      </w:r>
      <w:hyperlink r:id="rId16" w:history="1">
        <w:r w:rsidRPr="00B0112A">
          <w:rPr>
            <w:rFonts w:eastAsia="Calibri"/>
            <w:color w:val="0000FF"/>
            <w:u w:val="single"/>
          </w:rPr>
          <w:t>частями 7.2</w:t>
        </w:r>
      </w:hyperlink>
      <w:r w:rsidRPr="00B0112A">
        <w:t xml:space="preserve"> и </w:t>
      </w:r>
      <w:hyperlink r:id="rId17" w:history="1">
        <w:r w:rsidRPr="00B0112A">
          <w:rPr>
            <w:rFonts w:eastAsia="Calibri"/>
            <w:color w:val="0000FF"/>
            <w:u w:val="single"/>
          </w:rPr>
          <w:t>7.3</w:t>
        </w:r>
      </w:hyperlink>
      <w:r w:rsidRPr="00B0112A">
        <w:t xml:space="preserve"> статьи 96 Закона № 44-ФЗ.</w:t>
      </w:r>
    </w:p>
    <w:p w14:paraId="3DAC7D70" w14:textId="77777777" w:rsidR="004639BA" w:rsidRPr="00B0112A" w:rsidRDefault="004639BA" w:rsidP="004639BA">
      <w:pPr>
        <w:ind w:firstLine="709"/>
        <w:jc w:val="both"/>
        <w:rPr>
          <w:rFonts w:eastAsia="Calibri"/>
          <w:i/>
          <w:snapToGrid w:val="0"/>
          <w:u w:val="single"/>
          <w:lang w:eastAsia="en-US"/>
        </w:rPr>
      </w:pPr>
      <w:r w:rsidRPr="00B0112A">
        <w:rPr>
          <w:rFonts w:eastAsia="Calibri"/>
          <w:color w:val="000000"/>
          <w:lang w:eastAsia="en-US"/>
        </w:rPr>
        <w:t>11.6.</w:t>
      </w:r>
      <w:r w:rsidRPr="00B0112A">
        <w:rPr>
          <w:rFonts w:eastAsia="Calibri"/>
          <w:lang w:eastAsia="en-US"/>
        </w:rPr>
        <w:t xml:space="preserve"> </w:t>
      </w:r>
      <w:r w:rsidRPr="00B0112A">
        <w:rPr>
          <w:rFonts w:eastAsia="Calibri"/>
          <w:snapToGrid w:val="0"/>
          <w:lang w:eastAsia="en-US"/>
        </w:rPr>
        <w:t xml:space="preserve">Денежные средства, внесенные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частями 7, 7.1, и 7.2 статьи 96 </w:t>
      </w:r>
      <w:r w:rsidRPr="00B0112A">
        <w:rPr>
          <w:rFonts w:eastAsia="Calibri"/>
          <w:lang w:eastAsia="en-US"/>
        </w:rPr>
        <w:t xml:space="preserve">Закона № 44-ФЗ, </w:t>
      </w:r>
      <w:r w:rsidRPr="00B0112A">
        <w:rPr>
          <w:rFonts w:eastAsia="Calibri"/>
          <w:snapToGrid w:val="0"/>
          <w:lang w:eastAsia="en-US"/>
        </w:rPr>
        <w:t xml:space="preserve">возвращаются Исполнителю в течение 15 дней с даты исполнения Исполнителем обязательств, предусмотренных Контрактом. </w:t>
      </w:r>
    </w:p>
    <w:p w14:paraId="1D55168B" w14:textId="77777777" w:rsidR="004639BA" w:rsidRPr="00B0112A" w:rsidRDefault="004639BA" w:rsidP="004639BA">
      <w:pPr>
        <w:ind w:firstLine="709"/>
        <w:jc w:val="both"/>
        <w:rPr>
          <w:rFonts w:eastAsia="Calibri"/>
          <w:snapToGrid w:val="0"/>
          <w:lang w:eastAsia="en-US"/>
        </w:rPr>
      </w:pPr>
      <w:r w:rsidRPr="00B0112A">
        <w:rPr>
          <w:rFonts w:eastAsia="Calibri"/>
          <w:lang w:eastAsia="en-US"/>
        </w:rPr>
        <w:t>11.7. Исполнитель обязан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Закона № 44-ФЗ. За каждый день просрочки исполнения Исполнителем обязательства, предусмотренного настоящим пунктом, начисляется пеня в размере, определенном в порядке, установленном в соответствии с пунктом 7.6 настоящего Контракта.</w:t>
      </w:r>
    </w:p>
    <w:p w14:paraId="644E98B4" w14:textId="77777777" w:rsidR="004639BA" w:rsidRPr="00B0112A" w:rsidRDefault="004639BA" w:rsidP="004639BA">
      <w:pPr>
        <w:ind w:firstLine="708"/>
        <w:jc w:val="both"/>
      </w:pPr>
      <w:r w:rsidRPr="00B0112A">
        <w:t xml:space="preserve">11.8. Положения настоящего раздела об обеспечении исполнения Контракта, включая положения о предоставлении такого обеспечения с учетом положений </w:t>
      </w:r>
      <w:hyperlink r:id="rId18" w:history="1">
        <w:r w:rsidRPr="00B0112A">
          <w:rPr>
            <w:color w:val="0000FF"/>
            <w:u w:val="single"/>
          </w:rPr>
          <w:t>статьи 37</w:t>
        </w:r>
      </w:hyperlink>
      <w:r w:rsidRPr="00B0112A">
        <w:t xml:space="preserve"> Закона № 44-ФЗ, не применяются в случае заключения Контракта с Исполнителем, который является казенным учреждением.</w:t>
      </w:r>
    </w:p>
    <w:p w14:paraId="364512CC" w14:textId="77777777" w:rsidR="004639BA" w:rsidRPr="00B0112A" w:rsidRDefault="004639BA" w:rsidP="004639BA">
      <w:pPr>
        <w:ind w:firstLine="708"/>
        <w:rPr>
          <w:b/>
        </w:rPr>
      </w:pPr>
    </w:p>
    <w:p w14:paraId="12EEFB0C" w14:textId="77777777" w:rsidR="004639BA" w:rsidRPr="00B0112A" w:rsidRDefault="004639BA" w:rsidP="004639BA">
      <w:pPr>
        <w:jc w:val="center"/>
        <w:rPr>
          <w:b/>
        </w:rPr>
      </w:pPr>
      <w:r w:rsidRPr="00B0112A">
        <w:rPr>
          <w:b/>
        </w:rPr>
        <w:t>12. Заключительные положения</w:t>
      </w:r>
    </w:p>
    <w:p w14:paraId="7521B427" w14:textId="68197D4A" w:rsidR="004639BA" w:rsidRPr="00B0112A" w:rsidRDefault="004639BA" w:rsidP="004639BA">
      <w:pPr>
        <w:ind w:firstLine="709"/>
        <w:jc w:val="both"/>
        <w:rPr>
          <w:rFonts w:eastAsia="Calibri"/>
          <w:lang w:eastAsia="en-US"/>
        </w:rPr>
      </w:pPr>
      <w:r w:rsidRPr="00B0112A">
        <w:rPr>
          <w:rFonts w:eastAsia="Calibri"/>
          <w:lang w:eastAsia="en-US"/>
        </w:rPr>
        <w:t>12.1. Настоящий Контракт составлен в форме</w:t>
      </w:r>
      <w:r w:rsidR="00B61AD2" w:rsidRPr="00B0112A">
        <w:rPr>
          <w:rFonts w:eastAsia="Calibri"/>
          <w:lang w:eastAsia="en-US"/>
        </w:rPr>
        <w:t xml:space="preserve"> </w:t>
      </w:r>
      <w:r w:rsidR="00B61AD2" w:rsidRPr="00B0112A">
        <w:rPr>
          <w:rFonts w:eastAsia="Calibri"/>
          <w:snapToGrid w:val="0"/>
        </w:rPr>
        <w:t>электронного документа</w:t>
      </w:r>
      <w:r w:rsidRPr="00B0112A">
        <w:rPr>
          <w:rFonts w:eastAsia="Calibri"/>
          <w:lang w:eastAsia="en-US"/>
        </w:rPr>
        <w:t>, подписан усиленными электронными подписями Сторон и имеет одинаковую юридическую силу для них. После заключения Контракта каждая из Сторон вправе перенести Контракт на бумажный носитель.</w:t>
      </w:r>
    </w:p>
    <w:p w14:paraId="2909303C" w14:textId="77777777" w:rsidR="004639BA" w:rsidRPr="00B0112A" w:rsidRDefault="004639BA" w:rsidP="004639BA">
      <w:pPr>
        <w:ind w:firstLine="709"/>
        <w:jc w:val="both"/>
        <w:rPr>
          <w:rFonts w:eastAsia="Calibri"/>
          <w:lang w:eastAsia="en-US"/>
        </w:rPr>
      </w:pPr>
      <w:r w:rsidRPr="00B0112A">
        <w:rPr>
          <w:rFonts w:eastAsia="Calibri"/>
          <w:lang w:eastAsia="en-US"/>
        </w:rPr>
        <w:t xml:space="preserve">12.2. Все уведомления Сторон, связанные с исполнением настоящего Контракта, </w:t>
      </w:r>
      <w:r w:rsidRPr="00B0112A">
        <w:t xml:space="preserve">за исключением случаев, предусмотренных пунктом 8.3 настоящего Контракта, </w:t>
      </w:r>
      <w:r w:rsidRPr="00B0112A">
        <w:rPr>
          <w:rFonts w:eastAsia="Calibri"/>
          <w:lang w:eastAsia="en-US"/>
        </w:rPr>
        <w:t>направляются в письменной форме заказным письмом по адресу Стороны, указанному в разделе 13 настоящего Контракта, или с использованием факсимильной связи, электронной почты с последующим предоставлением оригинала. В случае направления уведомлений заказным письмом уведомления считаются полученными Стороной в день фактического получения, подтвержденного отметкой почтового отделения связи.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608C2F35" w14:textId="77777777" w:rsidR="004639BA" w:rsidRPr="00B0112A" w:rsidRDefault="004639BA" w:rsidP="004639BA">
      <w:pPr>
        <w:ind w:firstLine="709"/>
        <w:jc w:val="both"/>
        <w:rPr>
          <w:rFonts w:eastAsia="Calibri"/>
          <w:lang w:eastAsia="en-US"/>
        </w:rPr>
      </w:pPr>
      <w:r w:rsidRPr="00B0112A">
        <w:rPr>
          <w:rFonts w:eastAsia="Calibri"/>
          <w:lang w:eastAsia="en-US"/>
        </w:rPr>
        <w:t>12.3. Взаимоотношения Сторон, не урегулированные Контрактом, регламентируются действующим законодательством Российской Федерации.</w:t>
      </w:r>
    </w:p>
    <w:p w14:paraId="7CFBF40B" w14:textId="77777777" w:rsidR="004639BA" w:rsidRPr="00B0112A" w:rsidRDefault="004639BA" w:rsidP="004639BA">
      <w:pPr>
        <w:ind w:firstLine="709"/>
        <w:jc w:val="both"/>
        <w:rPr>
          <w:snapToGrid w:val="0"/>
        </w:rPr>
      </w:pPr>
      <w:r w:rsidRPr="00B0112A">
        <w:rPr>
          <w:snapToGrid w:val="0"/>
        </w:rPr>
        <w:t xml:space="preserve">12.4. Неотъемлемой частью Контракта являются следующие приложения: </w:t>
      </w:r>
    </w:p>
    <w:p w14:paraId="68CE4A7F" w14:textId="77777777" w:rsidR="004639BA" w:rsidRPr="00B0112A" w:rsidRDefault="004639BA" w:rsidP="004639BA">
      <w:pPr>
        <w:ind w:firstLine="709"/>
        <w:jc w:val="both"/>
        <w:rPr>
          <w:snapToGrid w:val="0"/>
        </w:rPr>
      </w:pPr>
      <w:r w:rsidRPr="00B0112A">
        <w:t>«Описание объекта закупки»</w:t>
      </w:r>
      <w:r w:rsidRPr="00B0112A">
        <w:rPr>
          <w:snapToGrid w:val="0"/>
        </w:rPr>
        <w:t xml:space="preserve"> </w:t>
      </w:r>
      <w:r w:rsidRPr="00B0112A">
        <w:t>(Приложение № 1)</w:t>
      </w:r>
      <w:r w:rsidRPr="00B0112A">
        <w:rPr>
          <w:snapToGrid w:val="0"/>
        </w:rPr>
        <w:t>;</w:t>
      </w:r>
    </w:p>
    <w:p w14:paraId="4D0CD7C2" w14:textId="77777777" w:rsidR="004639BA" w:rsidRPr="00B0112A" w:rsidRDefault="004639BA" w:rsidP="004639BA">
      <w:pPr>
        <w:ind w:firstLine="709"/>
        <w:jc w:val="both"/>
        <w:rPr>
          <w:snapToGrid w:val="0"/>
        </w:rPr>
      </w:pPr>
      <w:r w:rsidRPr="00B0112A">
        <w:t>«Условия оказания услуг»</w:t>
      </w:r>
      <w:r w:rsidRPr="00B0112A">
        <w:rPr>
          <w:snapToGrid w:val="0"/>
        </w:rPr>
        <w:t xml:space="preserve"> </w:t>
      </w:r>
      <w:r w:rsidRPr="00B0112A">
        <w:t>(Приложение № 2)</w:t>
      </w:r>
      <w:r w:rsidRPr="00B0112A">
        <w:rPr>
          <w:snapToGrid w:val="0"/>
        </w:rPr>
        <w:t>;</w:t>
      </w:r>
    </w:p>
    <w:p w14:paraId="00BDFD5B" w14:textId="21E338F2" w:rsidR="004639BA" w:rsidRPr="00B0112A" w:rsidRDefault="004639BA" w:rsidP="004639BA">
      <w:pPr>
        <w:ind w:firstLine="709"/>
        <w:jc w:val="both"/>
        <w:rPr>
          <w:snapToGrid w:val="0"/>
        </w:rPr>
      </w:pPr>
      <w:r w:rsidRPr="00B0112A">
        <w:t>«Спецификация»</w:t>
      </w:r>
      <w:r w:rsidR="00B61AD2" w:rsidRPr="00B0112A">
        <w:t xml:space="preserve"> </w:t>
      </w:r>
      <w:r w:rsidRPr="00B0112A">
        <w:t>(Приложение № 3).</w:t>
      </w:r>
    </w:p>
    <w:p w14:paraId="13AD314D" w14:textId="77777777" w:rsidR="004639BA" w:rsidRPr="00B0112A" w:rsidRDefault="004639BA" w:rsidP="004639BA">
      <w:pPr>
        <w:autoSpaceDE w:val="0"/>
        <w:autoSpaceDN w:val="0"/>
        <w:adjustRightInd w:val="0"/>
        <w:jc w:val="center"/>
        <w:rPr>
          <w:rFonts w:eastAsia="Calibri"/>
          <w:b/>
          <w:lang w:eastAsia="en-US"/>
        </w:rPr>
      </w:pPr>
    </w:p>
    <w:p w14:paraId="76491503" w14:textId="77777777" w:rsidR="004639BA" w:rsidRPr="00B0112A" w:rsidRDefault="004639BA" w:rsidP="004639BA">
      <w:pPr>
        <w:autoSpaceDE w:val="0"/>
        <w:autoSpaceDN w:val="0"/>
        <w:adjustRightInd w:val="0"/>
        <w:jc w:val="center"/>
        <w:rPr>
          <w:rFonts w:eastAsia="Calibri"/>
          <w:b/>
          <w:lang w:eastAsia="en-US"/>
        </w:rPr>
      </w:pPr>
      <w:r w:rsidRPr="00B0112A">
        <w:rPr>
          <w:rFonts w:eastAsia="Calibri"/>
          <w:b/>
          <w:lang w:eastAsia="en-US"/>
        </w:rPr>
        <w:t>13. Адреса, реквизиты и подписи Сторон</w:t>
      </w:r>
    </w:p>
    <w:p w14:paraId="6CB808B7" w14:textId="77777777" w:rsidR="004639BA" w:rsidRPr="00B0112A" w:rsidRDefault="004639BA" w:rsidP="004639BA">
      <w:pPr>
        <w:jc w:val="center"/>
        <w:rPr>
          <w:rFonts w:eastAsia="Calibri"/>
          <w:b/>
        </w:rPr>
      </w:pPr>
    </w:p>
    <w:tbl>
      <w:tblPr>
        <w:tblW w:w="0" w:type="auto"/>
        <w:tblInd w:w="108" w:type="dxa"/>
        <w:tblLook w:val="01E0" w:firstRow="1" w:lastRow="1" w:firstColumn="1" w:lastColumn="1" w:noHBand="0" w:noVBand="0"/>
      </w:tblPr>
      <w:tblGrid>
        <w:gridCol w:w="4924"/>
        <w:gridCol w:w="4715"/>
      </w:tblGrid>
      <w:tr w:rsidR="004639BA" w:rsidRPr="00B0112A" w14:paraId="52746EB0" w14:textId="77777777" w:rsidTr="006739F4">
        <w:tc>
          <w:tcPr>
            <w:tcW w:w="4924" w:type="dxa"/>
          </w:tcPr>
          <w:p w14:paraId="6B333702" w14:textId="77777777" w:rsidR="004639BA" w:rsidRPr="00B0112A" w:rsidRDefault="004639BA" w:rsidP="004639BA">
            <w:pPr>
              <w:spacing w:line="276" w:lineRule="auto"/>
              <w:jc w:val="center"/>
              <w:rPr>
                <w:b/>
                <w:lang w:eastAsia="en-US"/>
              </w:rPr>
            </w:pPr>
            <w:r w:rsidRPr="00B0112A">
              <w:rPr>
                <w:b/>
                <w:lang w:eastAsia="en-US"/>
              </w:rPr>
              <w:t>Заказчик:</w:t>
            </w:r>
          </w:p>
          <w:p w14:paraId="26D24289" w14:textId="77777777" w:rsidR="004639BA" w:rsidRPr="00B0112A" w:rsidRDefault="004639BA" w:rsidP="004639BA">
            <w:pPr>
              <w:autoSpaceDE w:val="0"/>
              <w:autoSpaceDN w:val="0"/>
              <w:adjustRightInd w:val="0"/>
              <w:spacing w:line="276" w:lineRule="auto"/>
              <w:jc w:val="both"/>
              <w:rPr>
                <w:lang w:eastAsia="ar-SA"/>
              </w:rPr>
            </w:pPr>
          </w:p>
        </w:tc>
        <w:tc>
          <w:tcPr>
            <w:tcW w:w="4715" w:type="dxa"/>
          </w:tcPr>
          <w:p w14:paraId="6B4F5084" w14:textId="77777777" w:rsidR="004639BA" w:rsidRPr="00B0112A" w:rsidRDefault="004639BA" w:rsidP="004639BA">
            <w:pPr>
              <w:spacing w:line="276" w:lineRule="auto"/>
              <w:jc w:val="center"/>
              <w:rPr>
                <w:b/>
                <w:lang w:eastAsia="en-US"/>
              </w:rPr>
            </w:pPr>
            <w:r w:rsidRPr="00B0112A">
              <w:rPr>
                <w:b/>
                <w:lang w:eastAsia="en-US"/>
              </w:rPr>
              <w:t>Исполнитель:</w:t>
            </w:r>
          </w:p>
          <w:p w14:paraId="5CD0D47C" w14:textId="77777777" w:rsidR="004639BA" w:rsidRPr="00B0112A" w:rsidRDefault="004639BA" w:rsidP="004639BA">
            <w:pPr>
              <w:spacing w:line="276" w:lineRule="auto"/>
              <w:jc w:val="both"/>
              <w:rPr>
                <w:b/>
                <w:lang w:eastAsia="en-US"/>
              </w:rPr>
            </w:pPr>
          </w:p>
        </w:tc>
      </w:tr>
    </w:tbl>
    <w:p w14:paraId="57C74761" w14:textId="77777777" w:rsidR="004639BA" w:rsidRPr="00B0112A" w:rsidRDefault="004639BA" w:rsidP="004639BA">
      <w:pPr>
        <w:suppressAutoHyphens/>
        <w:rPr>
          <w:b/>
        </w:rPr>
      </w:pPr>
    </w:p>
    <w:p w14:paraId="130A2E3B" w14:textId="77777777" w:rsidR="004639BA" w:rsidRPr="00B0112A" w:rsidRDefault="004639BA" w:rsidP="004639BA">
      <w:pPr>
        <w:suppressAutoHyphens/>
        <w:rPr>
          <w:b/>
        </w:rPr>
      </w:pPr>
    </w:p>
    <w:p w14:paraId="089C46AF" w14:textId="77777777" w:rsidR="004639BA" w:rsidRPr="00B0112A" w:rsidRDefault="004639BA" w:rsidP="004639BA">
      <w:pPr>
        <w:suppressAutoHyphens/>
        <w:rPr>
          <w:b/>
        </w:rPr>
      </w:pPr>
    </w:p>
    <w:p w14:paraId="6E50525B" w14:textId="77777777" w:rsidR="004639BA" w:rsidRPr="00B0112A" w:rsidRDefault="004639BA" w:rsidP="004639BA">
      <w:pPr>
        <w:suppressAutoHyphens/>
        <w:rPr>
          <w:b/>
        </w:rPr>
      </w:pPr>
    </w:p>
    <w:p w14:paraId="1A746266" w14:textId="77777777" w:rsidR="004639BA" w:rsidRPr="00B0112A" w:rsidRDefault="004639BA" w:rsidP="004639BA">
      <w:pPr>
        <w:suppressAutoHyphens/>
        <w:jc w:val="right"/>
        <w:rPr>
          <w:lang w:eastAsia="ar-SA"/>
        </w:rPr>
      </w:pPr>
      <w:r w:rsidRPr="00B0112A">
        <w:rPr>
          <w:lang w:eastAsia="ar-SA"/>
        </w:rPr>
        <w:t>Приложение № 1</w:t>
      </w:r>
    </w:p>
    <w:p w14:paraId="7DEFA7E9" w14:textId="77777777" w:rsidR="004639BA" w:rsidRPr="00B0112A" w:rsidRDefault="004639BA" w:rsidP="004639BA">
      <w:pPr>
        <w:suppressAutoHyphens/>
        <w:jc w:val="right"/>
        <w:rPr>
          <w:lang w:eastAsia="ar-SA"/>
        </w:rPr>
      </w:pPr>
      <w:r w:rsidRPr="00B0112A">
        <w:rPr>
          <w:lang w:eastAsia="ar-SA"/>
        </w:rPr>
        <w:t>к Контракту №______</w:t>
      </w:r>
    </w:p>
    <w:p w14:paraId="6E099312" w14:textId="77777777" w:rsidR="004639BA" w:rsidRPr="00B0112A" w:rsidRDefault="004639BA" w:rsidP="004639BA">
      <w:pPr>
        <w:suppressAutoHyphens/>
        <w:jc w:val="right"/>
        <w:rPr>
          <w:lang w:eastAsia="ar-SA"/>
        </w:rPr>
      </w:pPr>
      <w:r w:rsidRPr="00B0112A">
        <w:rPr>
          <w:lang w:eastAsia="ar-SA"/>
        </w:rPr>
        <w:t>от «___»___________20__года</w:t>
      </w:r>
    </w:p>
    <w:p w14:paraId="005C1C71" w14:textId="77777777" w:rsidR="004639BA" w:rsidRPr="00B0112A" w:rsidRDefault="004639BA" w:rsidP="004639BA">
      <w:pPr>
        <w:ind w:firstLine="709"/>
        <w:jc w:val="right"/>
        <w:rPr>
          <w:snapToGrid w:val="0"/>
        </w:rPr>
      </w:pPr>
    </w:p>
    <w:p w14:paraId="68BBDB1D" w14:textId="77777777" w:rsidR="004639BA" w:rsidRPr="00B0112A" w:rsidRDefault="004639BA" w:rsidP="004639BA">
      <w:pPr>
        <w:jc w:val="center"/>
        <w:rPr>
          <w:b/>
        </w:rPr>
      </w:pPr>
    </w:p>
    <w:p w14:paraId="09D1CCFE" w14:textId="77777777" w:rsidR="004639BA" w:rsidRPr="00B0112A" w:rsidRDefault="004639BA" w:rsidP="004639BA">
      <w:pPr>
        <w:jc w:val="center"/>
        <w:rPr>
          <w:b/>
          <w:bCs/>
        </w:rPr>
      </w:pPr>
      <w:r w:rsidRPr="00B0112A">
        <w:rPr>
          <w:b/>
        </w:rPr>
        <w:t>Описание объекта закупки</w:t>
      </w:r>
    </w:p>
    <w:p w14:paraId="50B1EBE3" w14:textId="77777777" w:rsidR="004639BA" w:rsidRPr="00B0112A" w:rsidRDefault="004639BA" w:rsidP="004639BA">
      <w:pPr>
        <w:ind w:firstLine="709"/>
        <w:jc w:val="center"/>
        <w:rPr>
          <w:i/>
          <w:iCs/>
          <w:color w:val="000000"/>
        </w:rPr>
      </w:pPr>
      <w:r w:rsidRPr="00B0112A">
        <w:rPr>
          <w:i/>
          <w:iCs/>
          <w:color w:val="000000"/>
        </w:rPr>
        <w:t xml:space="preserve">(заполняется Заказчиком на стадии заключения Контракта в соответствии </w:t>
      </w:r>
      <w:r w:rsidRPr="00B0112A">
        <w:rPr>
          <w:i/>
          <w:iCs/>
          <w:color w:val="000000"/>
        </w:rPr>
        <w:br/>
        <w:t>с приложением к извещению об осуществлении закупки «Описание объекта закупки»)</w:t>
      </w:r>
    </w:p>
    <w:p w14:paraId="54B34578" w14:textId="77777777" w:rsidR="004639BA" w:rsidRPr="00B0112A" w:rsidRDefault="004639BA" w:rsidP="004639BA">
      <w:pPr>
        <w:ind w:firstLine="709"/>
        <w:jc w:val="right"/>
        <w:rPr>
          <w:snapToGrid w:val="0"/>
        </w:rPr>
      </w:pPr>
    </w:p>
    <w:tbl>
      <w:tblPr>
        <w:tblW w:w="0" w:type="auto"/>
        <w:tblInd w:w="108" w:type="dxa"/>
        <w:tblLook w:val="01E0" w:firstRow="1" w:lastRow="1" w:firstColumn="1" w:lastColumn="1" w:noHBand="0" w:noVBand="0"/>
      </w:tblPr>
      <w:tblGrid>
        <w:gridCol w:w="4924"/>
        <w:gridCol w:w="4715"/>
      </w:tblGrid>
      <w:tr w:rsidR="004639BA" w:rsidRPr="00B0112A" w14:paraId="116C4ECD" w14:textId="77777777" w:rsidTr="006739F4">
        <w:tc>
          <w:tcPr>
            <w:tcW w:w="4924" w:type="dxa"/>
          </w:tcPr>
          <w:p w14:paraId="7C7CFCE8" w14:textId="77777777" w:rsidR="004639BA" w:rsidRPr="00B0112A" w:rsidRDefault="004639BA" w:rsidP="004639BA">
            <w:pPr>
              <w:ind w:left="34"/>
              <w:jc w:val="center"/>
              <w:rPr>
                <w:b/>
              </w:rPr>
            </w:pPr>
            <w:r w:rsidRPr="00B0112A">
              <w:rPr>
                <w:b/>
              </w:rPr>
              <w:t>Заказчик:</w:t>
            </w:r>
          </w:p>
          <w:p w14:paraId="61FF5B32" w14:textId="77777777" w:rsidR="004639BA" w:rsidRPr="00B0112A" w:rsidRDefault="004639BA" w:rsidP="004639BA">
            <w:pPr>
              <w:autoSpaceDE w:val="0"/>
              <w:autoSpaceDN w:val="0"/>
              <w:adjustRightInd w:val="0"/>
              <w:jc w:val="both"/>
              <w:rPr>
                <w:lang w:eastAsia="ar-SA"/>
              </w:rPr>
            </w:pPr>
          </w:p>
        </w:tc>
        <w:tc>
          <w:tcPr>
            <w:tcW w:w="4715" w:type="dxa"/>
          </w:tcPr>
          <w:p w14:paraId="1C5A8461" w14:textId="77777777" w:rsidR="004639BA" w:rsidRPr="00B0112A" w:rsidRDefault="004639BA" w:rsidP="004639BA">
            <w:pPr>
              <w:ind w:left="360"/>
              <w:jc w:val="center"/>
              <w:rPr>
                <w:b/>
              </w:rPr>
            </w:pPr>
            <w:r w:rsidRPr="00B0112A">
              <w:rPr>
                <w:b/>
              </w:rPr>
              <w:t>Исполнитель:</w:t>
            </w:r>
          </w:p>
          <w:p w14:paraId="57953057" w14:textId="77777777" w:rsidR="004639BA" w:rsidRPr="00B0112A" w:rsidRDefault="004639BA" w:rsidP="004639BA">
            <w:pPr>
              <w:ind w:left="71"/>
              <w:jc w:val="both"/>
              <w:rPr>
                <w:b/>
              </w:rPr>
            </w:pPr>
          </w:p>
        </w:tc>
      </w:tr>
    </w:tbl>
    <w:p w14:paraId="0317D61C" w14:textId="77777777" w:rsidR="004639BA" w:rsidRPr="00B0112A" w:rsidRDefault="004639BA" w:rsidP="004639BA">
      <w:pPr>
        <w:widowControl w:val="0"/>
        <w:rPr>
          <w:b/>
        </w:rPr>
      </w:pPr>
    </w:p>
    <w:p w14:paraId="447D9629" w14:textId="77777777" w:rsidR="004639BA" w:rsidRPr="00B0112A" w:rsidRDefault="004639BA" w:rsidP="004639BA">
      <w:pPr>
        <w:widowControl w:val="0"/>
        <w:ind w:left="360"/>
        <w:jc w:val="center"/>
        <w:rPr>
          <w:b/>
        </w:rPr>
      </w:pPr>
      <w:r w:rsidRPr="00B0112A">
        <w:rPr>
          <w:b/>
        </w:rPr>
        <w:t>ПОДПИСИ СТОРОН</w:t>
      </w:r>
    </w:p>
    <w:p w14:paraId="20F68042" w14:textId="77777777" w:rsidR="004639BA" w:rsidRPr="00B0112A" w:rsidRDefault="004639BA" w:rsidP="004639BA">
      <w:pPr>
        <w:widowControl w:val="0"/>
        <w:ind w:left="360"/>
        <w:jc w:val="center"/>
        <w:rPr>
          <w:b/>
        </w:rPr>
      </w:pPr>
    </w:p>
    <w:p w14:paraId="2BA33AE5" w14:textId="77777777" w:rsidR="004639BA" w:rsidRPr="00B0112A" w:rsidRDefault="004639BA" w:rsidP="004639BA">
      <w:pPr>
        <w:widowControl w:val="0"/>
        <w:ind w:left="360"/>
        <w:jc w:val="center"/>
        <w:rPr>
          <w:b/>
        </w:rPr>
      </w:pPr>
    </w:p>
    <w:p w14:paraId="301731A5" w14:textId="77777777" w:rsidR="004639BA" w:rsidRPr="00B0112A" w:rsidRDefault="004639BA" w:rsidP="004639BA">
      <w:pPr>
        <w:widowControl w:val="0"/>
        <w:ind w:left="360"/>
        <w:jc w:val="center"/>
        <w:rPr>
          <w:b/>
        </w:rPr>
      </w:pPr>
    </w:p>
    <w:p w14:paraId="4333215B" w14:textId="77777777" w:rsidR="004639BA" w:rsidRPr="00B0112A" w:rsidRDefault="004639BA" w:rsidP="004639BA">
      <w:pPr>
        <w:jc w:val="right"/>
        <w:rPr>
          <w:lang w:eastAsia="ar-SA"/>
        </w:rPr>
      </w:pPr>
      <w:r w:rsidRPr="00B0112A">
        <w:rPr>
          <w:lang w:eastAsia="ar-SA"/>
        </w:rPr>
        <w:t>Приложение № 2</w:t>
      </w:r>
    </w:p>
    <w:p w14:paraId="1B937BD9" w14:textId="77777777" w:rsidR="004639BA" w:rsidRPr="00B0112A" w:rsidRDefault="004639BA" w:rsidP="004639BA">
      <w:pPr>
        <w:jc w:val="right"/>
        <w:rPr>
          <w:lang w:eastAsia="ar-SA"/>
        </w:rPr>
      </w:pPr>
      <w:r w:rsidRPr="00B0112A">
        <w:rPr>
          <w:lang w:eastAsia="ar-SA"/>
        </w:rPr>
        <w:t>к Контракту №______</w:t>
      </w:r>
    </w:p>
    <w:p w14:paraId="0402FADE" w14:textId="77777777" w:rsidR="004639BA" w:rsidRPr="00B0112A" w:rsidRDefault="004639BA" w:rsidP="004639BA">
      <w:pPr>
        <w:jc w:val="right"/>
        <w:rPr>
          <w:lang w:eastAsia="ar-SA"/>
        </w:rPr>
      </w:pPr>
      <w:r w:rsidRPr="00B0112A">
        <w:rPr>
          <w:lang w:eastAsia="ar-SA"/>
        </w:rPr>
        <w:t>от «___»___________20__года</w:t>
      </w:r>
    </w:p>
    <w:p w14:paraId="015ED19F" w14:textId="77777777" w:rsidR="004639BA" w:rsidRPr="00B0112A" w:rsidRDefault="004639BA" w:rsidP="004639BA">
      <w:pPr>
        <w:widowControl w:val="0"/>
        <w:ind w:left="360"/>
        <w:jc w:val="center"/>
        <w:rPr>
          <w:b/>
        </w:rPr>
      </w:pPr>
    </w:p>
    <w:p w14:paraId="65DC3D10" w14:textId="4F32923A" w:rsidR="004639BA" w:rsidRPr="00B0112A" w:rsidRDefault="004639BA" w:rsidP="004639BA">
      <w:pPr>
        <w:widowControl w:val="0"/>
        <w:ind w:left="360"/>
        <w:jc w:val="center"/>
        <w:rPr>
          <w:b/>
        </w:rPr>
      </w:pPr>
      <w:r w:rsidRPr="00B0112A">
        <w:rPr>
          <w:b/>
        </w:rPr>
        <w:t>Условия оказания услуг</w:t>
      </w:r>
    </w:p>
    <w:p w14:paraId="1A5619C8" w14:textId="6C961965" w:rsidR="001564A8" w:rsidRPr="00B0112A" w:rsidRDefault="001564A8" w:rsidP="001564A8">
      <w:pPr>
        <w:ind w:right="-287" w:firstLine="709"/>
        <w:rPr>
          <w:b/>
        </w:rPr>
      </w:pPr>
      <w:r w:rsidRPr="00B0112A">
        <w:rPr>
          <w:b/>
        </w:rPr>
        <w:t>Применяемые сокращения:</w:t>
      </w:r>
    </w:p>
    <w:p w14:paraId="55592589" w14:textId="588A6F78" w:rsidR="008F0BA3" w:rsidRPr="00B0112A" w:rsidRDefault="008F0BA3" w:rsidP="001564A8">
      <w:pPr>
        <w:ind w:right="-287" w:firstLine="709"/>
      </w:pPr>
      <w:r w:rsidRPr="00B0112A">
        <w:t>нормативы допустимых выбросов – НДВ;</w:t>
      </w:r>
    </w:p>
    <w:p w14:paraId="51E33745" w14:textId="2CA70A5C" w:rsidR="008F0BA3" w:rsidRPr="00B0112A" w:rsidRDefault="008F0BA3" w:rsidP="008F0BA3">
      <w:pPr>
        <w:ind w:right="-287" w:firstLine="709"/>
      </w:pPr>
      <w:r w:rsidRPr="00B0112A">
        <w:t>неблагоприятные метеорологические условия – НМУ;</w:t>
      </w:r>
    </w:p>
    <w:p w14:paraId="1F452D70" w14:textId="2D51F172" w:rsidR="008F0BA3" w:rsidRPr="00B0112A" w:rsidRDefault="008F0BA3" w:rsidP="008F0BA3">
      <w:pPr>
        <w:ind w:right="-287" w:firstLine="709"/>
      </w:pPr>
      <w:r w:rsidRPr="00B0112A">
        <w:rPr>
          <w:rFonts w:eastAsia="Calibri"/>
          <w:lang w:eastAsia="en-US"/>
        </w:rPr>
        <w:t>предельно допустимые выбросы – ПДВ.</w:t>
      </w:r>
    </w:p>
    <w:p w14:paraId="7FDAC2BF" w14:textId="77777777" w:rsidR="008F0BA3" w:rsidRPr="00B0112A" w:rsidRDefault="008F0BA3" w:rsidP="008F0BA3">
      <w:pPr>
        <w:ind w:right="-287" w:firstLine="709"/>
      </w:pPr>
    </w:p>
    <w:tbl>
      <w:tblPr>
        <w:tblW w:w="100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5982"/>
        <w:gridCol w:w="1134"/>
      </w:tblGrid>
      <w:tr w:rsidR="004639BA" w:rsidRPr="00B0112A" w14:paraId="549D58DC" w14:textId="77777777" w:rsidTr="00B61AD2">
        <w:tc>
          <w:tcPr>
            <w:tcW w:w="2977" w:type="dxa"/>
          </w:tcPr>
          <w:p w14:paraId="2775C58F" w14:textId="77777777" w:rsidR="004639BA" w:rsidRPr="00B0112A" w:rsidRDefault="004639BA" w:rsidP="004639BA">
            <w:pPr>
              <w:tabs>
                <w:tab w:val="center" w:pos="4677"/>
                <w:tab w:val="right" w:pos="9355"/>
              </w:tabs>
              <w:jc w:val="center"/>
              <w:rPr>
                <w:b/>
              </w:rPr>
            </w:pPr>
            <w:r w:rsidRPr="00B0112A">
              <w:rPr>
                <w:b/>
              </w:rPr>
              <w:t>Наименование объекта и местонахождение</w:t>
            </w:r>
          </w:p>
        </w:tc>
        <w:tc>
          <w:tcPr>
            <w:tcW w:w="5982" w:type="dxa"/>
          </w:tcPr>
          <w:p w14:paraId="6C28B6FE" w14:textId="77777777" w:rsidR="004639BA" w:rsidRPr="00B0112A" w:rsidRDefault="004639BA" w:rsidP="004639BA">
            <w:pPr>
              <w:tabs>
                <w:tab w:val="center" w:pos="4677"/>
                <w:tab w:val="right" w:pos="9355"/>
              </w:tabs>
              <w:jc w:val="center"/>
              <w:rPr>
                <w:b/>
              </w:rPr>
            </w:pPr>
            <w:r w:rsidRPr="00B0112A">
              <w:rPr>
                <w:b/>
              </w:rPr>
              <w:t>Требуемая документация:</w:t>
            </w:r>
          </w:p>
        </w:tc>
        <w:tc>
          <w:tcPr>
            <w:tcW w:w="1134" w:type="dxa"/>
          </w:tcPr>
          <w:p w14:paraId="71012961" w14:textId="77777777" w:rsidR="004639BA" w:rsidRPr="00B0112A" w:rsidRDefault="004639BA" w:rsidP="004639BA">
            <w:pPr>
              <w:tabs>
                <w:tab w:val="center" w:pos="4677"/>
                <w:tab w:val="right" w:pos="9355"/>
              </w:tabs>
              <w:jc w:val="center"/>
              <w:rPr>
                <w:b/>
              </w:rPr>
            </w:pPr>
            <w:r w:rsidRPr="00B0112A">
              <w:rPr>
                <w:b/>
              </w:rPr>
              <w:t>кол-во, шт.</w:t>
            </w:r>
          </w:p>
        </w:tc>
      </w:tr>
      <w:tr w:rsidR="004639BA" w:rsidRPr="00B0112A" w14:paraId="2599C1EF" w14:textId="77777777" w:rsidTr="00B61AD2">
        <w:trPr>
          <w:trHeight w:val="641"/>
        </w:trPr>
        <w:tc>
          <w:tcPr>
            <w:tcW w:w="2977" w:type="dxa"/>
            <w:vMerge w:val="restart"/>
          </w:tcPr>
          <w:p w14:paraId="3366DC0B" w14:textId="77777777" w:rsidR="004639BA" w:rsidRPr="00B0112A" w:rsidRDefault="004639BA" w:rsidP="004639BA">
            <w:pPr>
              <w:tabs>
                <w:tab w:val="center" w:pos="4677"/>
                <w:tab w:val="right" w:pos="9355"/>
              </w:tabs>
              <w:jc w:val="both"/>
              <w:rPr>
                <w:b/>
                <w:color w:val="000000"/>
              </w:rPr>
            </w:pPr>
            <w:r w:rsidRPr="00B0112A">
              <w:rPr>
                <w:b/>
              </w:rPr>
              <w:t>Больничный комплекс Талаги-1</w:t>
            </w:r>
            <w:r w:rsidRPr="00B0112A">
              <w:t xml:space="preserve"> (11-0229-000020-П) – 3 категория объекта, 5 источников выбросов.</w:t>
            </w:r>
          </w:p>
          <w:p w14:paraId="0C146FF6" w14:textId="77777777" w:rsidR="004639BA" w:rsidRPr="00B0112A" w:rsidRDefault="004639BA" w:rsidP="004639BA">
            <w:pPr>
              <w:tabs>
                <w:tab w:val="center" w:pos="4677"/>
                <w:tab w:val="right" w:pos="9355"/>
              </w:tabs>
              <w:jc w:val="both"/>
              <w:rPr>
                <w:b/>
                <w:color w:val="000000"/>
              </w:rPr>
            </w:pPr>
            <w:r w:rsidRPr="00B0112A">
              <w:t xml:space="preserve">адрес: </w:t>
            </w:r>
            <w:r w:rsidRPr="00B0112A">
              <w:rPr>
                <w:color w:val="000000"/>
              </w:rPr>
              <w:t>163530, Архангельская область, Приморский район, п. Талаги, д. 31.</w:t>
            </w:r>
          </w:p>
        </w:tc>
        <w:tc>
          <w:tcPr>
            <w:tcW w:w="5982" w:type="dxa"/>
          </w:tcPr>
          <w:p w14:paraId="0717DB4E" w14:textId="5057DE57" w:rsidR="004639BA" w:rsidRPr="00B0112A" w:rsidRDefault="004639BA" w:rsidP="00B0112A">
            <w:pPr>
              <w:tabs>
                <w:tab w:val="center" w:pos="4677"/>
                <w:tab w:val="right" w:pos="9355"/>
              </w:tabs>
              <w:jc w:val="both"/>
            </w:pPr>
            <w:r w:rsidRPr="00B0112A">
              <w:t xml:space="preserve">1. Разработка </w:t>
            </w:r>
            <w:r w:rsidR="00B0112A" w:rsidRPr="00B0112A">
              <w:t>НДВ</w:t>
            </w:r>
            <w:r w:rsidR="001564A8" w:rsidRPr="00B0112A">
              <w:t xml:space="preserve"> </w:t>
            </w:r>
            <w:r w:rsidRPr="00B0112A">
              <w:t>с учетом заказа справок по фоновым концентрациям и климатическим характеристикам</w:t>
            </w:r>
          </w:p>
        </w:tc>
        <w:tc>
          <w:tcPr>
            <w:tcW w:w="1134" w:type="dxa"/>
            <w:vMerge w:val="restart"/>
            <w:vAlign w:val="center"/>
          </w:tcPr>
          <w:p w14:paraId="3944F5E2" w14:textId="77777777" w:rsidR="004639BA" w:rsidRPr="00B0112A" w:rsidRDefault="004639BA" w:rsidP="00B61AD2">
            <w:pPr>
              <w:tabs>
                <w:tab w:val="center" w:pos="4677"/>
                <w:tab w:val="right" w:pos="9355"/>
              </w:tabs>
              <w:jc w:val="center"/>
            </w:pPr>
            <w:r w:rsidRPr="00B0112A">
              <w:t>1</w:t>
            </w:r>
          </w:p>
        </w:tc>
      </w:tr>
      <w:tr w:rsidR="004639BA" w:rsidRPr="00B0112A" w14:paraId="764236BA" w14:textId="77777777" w:rsidTr="00B61AD2">
        <w:trPr>
          <w:trHeight w:val="575"/>
        </w:trPr>
        <w:tc>
          <w:tcPr>
            <w:tcW w:w="2977" w:type="dxa"/>
            <w:vMerge/>
          </w:tcPr>
          <w:p w14:paraId="16B1B7B5" w14:textId="77777777" w:rsidR="004639BA" w:rsidRPr="00B0112A" w:rsidRDefault="004639BA" w:rsidP="004639BA">
            <w:pPr>
              <w:tabs>
                <w:tab w:val="center" w:pos="4677"/>
                <w:tab w:val="right" w:pos="9355"/>
              </w:tabs>
            </w:pPr>
          </w:p>
        </w:tc>
        <w:tc>
          <w:tcPr>
            <w:tcW w:w="5982" w:type="dxa"/>
          </w:tcPr>
          <w:p w14:paraId="3AE151FA" w14:textId="77777777" w:rsidR="004639BA" w:rsidRPr="00B0112A" w:rsidRDefault="004639BA" w:rsidP="004639BA">
            <w:pPr>
              <w:tabs>
                <w:tab w:val="center" w:pos="4677"/>
                <w:tab w:val="right" w:pos="9355"/>
              </w:tabs>
              <w:jc w:val="both"/>
            </w:pPr>
            <w:r w:rsidRPr="00B0112A">
              <w:t>2. Разработка мероприятий по уменьшению выбросов загрязняющих веществ в период НМУ</w:t>
            </w:r>
          </w:p>
        </w:tc>
        <w:tc>
          <w:tcPr>
            <w:tcW w:w="1134" w:type="dxa"/>
            <w:vMerge/>
            <w:vAlign w:val="center"/>
          </w:tcPr>
          <w:p w14:paraId="7112B8A3" w14:textId="77777777" w:rsidR="004639BA" w:rsidRPr="00B0112A" w:rsidRDefault="004639BA" w:rsidP="00B61AD2">
            <w:pPr>
              <w:tabs>
                <w:tab w:val="center" w:pos="4677"/>
                <w:tab w:val="right" w:pos="9355"/>
              </w:tabs>
              <w:jc w:val="center"/>
            </w:pPr>
          </w:p>
        </w:tc>
      </w:tr>
      <w:tr w:rsidR="004639BA" w:rsidRPr="00B0112A" w14:paraId="1FAADDD3" w14:textId="77777777" w:rsidTr="00B61AD2">
        <w:trPr>
          <w:trHeight w:val="851"/>
        </w:trPr>
        <w:tc>
          <w:tcPr>
            <w:tcW w:w="2977" w:type="dxa"/>
            <w:vMerge/>
          </w:tcPr>
          <w:p w14:paraId="653A84F7" w14:textId="77777777" w:rsidR="004639BA" w:rsidRPr="00B0112A" w:rsidRDefault="004639BA" w:rsidP="004639BA">
            <w:pPr>
              <w:tabs>
                <w:tab w:val="center" w:pos="4677"/>
                <w:tab w:val="right" w:pos="9355"/>
              </w:tabs>
            </w:pPr>
          </w:p>
        </w:tc>
        <w:tc>
          <w:tcPr>
            <w:tcW w:w="5982" w:type="dxa"/>
          </w:tcPr>
          <w:p w14:paraId="110BDA44" w14:textId="77777777" w:rsidR="004639BA" w:rsidRPr="00B0112A" w:rsidRDefault="004639BA" w:rsidP="004639BA">
            <w:pPr>
              <w:tabs>
                <w:tab w:val="center" w:pos="4677"/>
                <w:tab w:val="right" w:pos="9355"/>
              </w:tabs>
              <w:jc w:val="both"/>
            </w:pPr>
            <w:r w:rsidRPr="00B0112A">
              <w:t>3. Получение экспертного и санитарно-эпидемиологического заключения на проект НДВ и согласование перечня НМУ в соответствующих органах</w:t>
            </w:r>
          </w:p>
        </w:tc>
        <w:tc>
          <w:tcPr>
            <w:tcW w:w="1134" w:type="dxa"/>
            <w:vMerge/>
            <w:vAlign w:val="center"/>
          </w:tcPr>
          <w:p w14:paraId="0EC110B6" w14:textId="77777777" w:rsidR="004639BA" w:rsidRPr="00B0112A" w:rsidRDefault="004639BA" w:rsidP="00B61AD2">
            <w:pPr>
              <w:tabs>
                <w:tab w:val="center" w:pos="4677"/>
                <w:tab w:val="right" w:pos="9355"/>
              </w:tabs>
              <w:jc w:val="center"/>
            </w:pPr>
          </w:p>
        </w:tc>
      </w:tr>
      <w:tr w:rsidR="004639BA" w:rsidRPr="00B0112A" w14:paraId="01F8113A" w14:textId="77777777" w:rsidTr="00B61AD2">
        <w:trPr>
          <w:trHeight w:val="397"/>
        </w:trPr>
        <w:tc>
          <w:tcPr>
            <w:tcW w:w="2977" w:type="dxa"/>
            <w:vMerge w:val="restart"/>
          </w:tcPr>
          <w:p w14:paraId="790CBAF8" w14:textId="77777777" w:rsidR="004639BA" w:rsidRPr="00B0112A" w:rsidRDefault="004639BA" w:rsidP="004639BA">
            <w:pPr>
              <w:tabs>
                <w:tab w:val="center" w:pos="4677"/>
                <w:tab w:val="right" w:pos="9355"/>
              </w:tabs>
              <w:jc w:val="both"/>
            </w:pPr>
            <w:r w:rsidRPr="00B0112A">
              <w:rPr>
                <w:b/>
              </w:rPr>
              <w:t>Больничный комплекс Талаги-2</w:t>
            </w:r>
            <w:r w:rsidRPr="00B0112A">
              <w:t xml:space="preserve"> (11-0229-000021-П) – 3 категория объекта, 5 источников выбросов.</w:t>
            </w:r>
          </w:p>
          <w:p w14:paraId="786DBBB2" w14:textId="77777777" w:rsidR="004639BA" w:rsidRPr="00B0112A" w:rsidRDefault="004639BA" w:rsidP="004639BA">
            <w:pPr>
              <w:tabs>
                <w:tab w:val="center" w:pos="4677"/>
                <w:tab w:val="right" w:pos="9355"/>
              </w:tabs>
              <w:jc w:val="both"/>
            </w:pPr>
            <w:r w:rsidRPr="00B0112A">
              <w:t>адрес:</w:t>
            </w:r>
            <w:r w:rsidRPr="00B0112A">
              <w:rPr>
                <w:color w:val="000000"/>
              </w:rPr>
              <w:t>163530, Архангельская область, Приморский район, п. Талаги, д. 5</w:t>
            </w:r>
          </w:p>
        </w:tc>
        <w:tc>
          <w:tcPr>
            <w:tcW w:w="5982" w:type="dxa"/>
          </w:tcPr>
          <w:p w14:paraId="24C68265" w14:textId="282D4250" w:rsidR="004639BA" w:rsidRPr="00B0112A" w:rsidRDefault="004639BA" w:rsidP="001564A8">
            <w:pPr>
              <w:tabs>
                <w:tab w:val="center" w:pos="4677"/>
                <w:tab w:val="right" w:pos="9355"/>
              </w:tabs>
              <w:jc w:val="both"/>
            </w:pPr>
            <w:r w:rsidRPr="00B0112A">
              <w:t xml:space="preserve">1. Разработка </w:t>
            </w:r>
            <w:r w:rsidR="001564A8" w:rsidRPr="00B0112A">
              <w:t>НДВ</w:t>
            </w:r>
            <w:r w:rsidRPr="00B0112A">
              <w:t xml:space="preserve"> с учетом заказа справок по фоновым концентрациям и климатическим характеристикам</w:t>
            </w:r>
          </w:p>
        </w:tc>
        <w:tc>
          <w:tcPr>
            <w:tcW w:w="1134" w:type="dxa"/>
            <w:vMerge w:val="restart"/>
            <w:vAlign w:val="center"/>
          </w:tcPr>
          <w:p w14:paraId="6E85115D" w14:textId="77777777" w:rsidR="004639BA" w:rsidRPr="00B0112A" w:rsidRDefault="004639BA" w:rsidP="00B61AD2">
            <w:pPr>
              <w:tabs>
                <w:tab w:val="center" w:pos="4677"/>
                <w:tab w:val="right" w:pos="9355"/>
              </w:tabs>
              <w:jc w:val="center"/>
            </w:pPr>
            <w:r w:rsidRPr="00B0112A">
              <w:t>1</w:t>
            </w:r>
          </w:p>
        </w:tc>
      </w:tr>
      <w:tr w:rsidR="004639BA" w:rsidRPr="00B0112A" w14:paraId="5F14C804" w14:textId="77777777" w:rsidTr="00B61AD2">
        <w:trPr>
          <w:trHeight w:val="587"/>
        </w:trPr>
        <w:tc>
          <w:tcPr>
            <w:tcW w:w="2977" w:type="dxa"/>
            <w:vMerge/>
          </w:tcPr>
          <w:p w14:paraId="24B99C0A" w14:textId="77777777" w:rsidR="004639BA" w:rsidRPr="00B0112A" w:rsidRDefault="004639BA" w:rsidP="004639BA">
            <w:pPr>
              <w:tabs>
                <w:tab w:val="center" w:pos="4677"/>
                <w:tab w:val="right" w:pos="9355"/>
              </w:tabs>
            </w:pPr>
          </w:p>
        </w:tc>
        <w:tc>
          <w:tcPr>
            <w:tcW w:w="5982" w:type="dxa"/>
          </w:tcPr>
          <w:p w14:paraId="7FA3E76D" w14:textId="77777777" w:rsidR="004639BA" w:rsidRPr="00B0112A" w:rsidRDefault="004639BA" w:rsidP="004639BA">
            <w:pPr>
              <w:tabs>
                <w:tab w:val="center" w:pos="4677"/>
                <w:tab w:val="right" w:pos="9355"/>
              </w:tabs>
              <w:jc w:val="both"/>
            </w:pPr>
            <w:r w:rsidRPr="00B0112A">
              <w:t>2. Разработка мероприятий по уменьшению выбросов загрязняющих веществ в период НМУ</w:t>
            </w:r>
          </w:p>
        </w:tc>
        <w:tc>
          <w:tcPr>
            <w:tcW w:w="1134" w:type="dxa"/>
            <w:vMerge/>
          </w:tcPr>
          <w:p w14:paraId="4DF22F7E" w14:textId="77777777" w:rsidR="004639BA" w:rsidRPr="00B0112A" w:rsidRDefault="004639BA" w:rsidP="004639BA">
            <w:pPr>
              <w:tabs>
                <w:tab w:val="center" w:pos="4677"/>
                <w:tab w:val="right" w:pos="9355"/>
              </w:tabs>
            </w:pPr>
          </w:p>
        </w:tc>
      </w:tr>
      <w:tr w:rsidR="004639BA" w:rsidRPr="00B0112A" w14:paraId="32481F67" w14:textId="77777777" w:rsidTr="00B61AD2">
        <w:trPr>
          <w:trHeight w:val="885"/>
        </w:trPr>
        <w:tc>
          <w:tcPr>
            <w:tcW w:w="2977" w:type="dxa"/>
            <w:vMerge/>
          </w:tcPr>
          <w:p w14:paraId="3B4A3A17" w14:textId="77777777" w:rsidR="004639BA" w:rsidRPr="00B0112A" w:rsidRDefault="004639BA" w:rsidP="004639BA">
            <w:pPr>
              <w:tabs>
                <w:tab w:val="center" w:pos="4677"/>
                <w:tab w:val="right" w:pos="9355"/>
              </w:tabs>
            </w:pPr>
          </w:p>
        </w:tc>
        <w:tc>
          <w:tcPr>
            <w:tcW w:w="5982" w:type="dxa"/>
          </w:tcPr>
          <w:p w14:paraId="29A348C4" w14:textId="77777777" w:rsidR="004639BA" w:rsidRPr="00B0112A" w:rsidRDefault="004639BA" w:rsidP="004639BA">
            <w:pPr>
              <w:tabs>
                <w:tab w:val="center" w:pos="4677"/>
                <w:tab w:val="right" w:pos="9355"/>
              </w:tabs>
              <w:jc w:val="both"/>
            </w:pPr>
            <w:r w:rsidRPr="00B0112A">
              <w:t>3. Получение экспертного и санитарно-эпидемиологического заключения на проект НДВ и согласование перечня НМУ в соответствующих органах</w:t>
            </w:r>
          </w:p>
        </w:tc>
        <w:tc>
          <w:tcPr>
            <w:tcW w:w="1134" w:type="dxa"/>
            <w:vMerge/>
          </w:tcPr>
          <w:p w14:paraId="782B5AD2" w14:textId="77777777" w:rsidR="004639BA" w:rsidRPr="00B0112A" w:rsidRDefault="004639BA" w:rsidP="004639BA">
            <w:pPr>
              <w:tabs>
                <w:tab w:val="center" w:pos="4677"/>
                <w:tab w:val="right" w:pos="9355"/>
              </w:tabs>
            </w:pPr>
          </w:p>
        </w:tc>
      </w:tr>
    </w:tbl>
    <w:p w14:paraId="13E988AA" w14:textId="77777777" w:rsidR="004639BA" w:rsidRPr="00B0112A" w:rsidRDefault="004639BA" w:rsidP="004639BA">
      <w:pPr>
        <w:ind w:firstLine="709"/>
        <w:jc w:val="both"/>
        <w:rPr>
          <w:b/>
        </w:rPr>
      </w:pPr>
    </w:p>
    <w:p w14:paraId="4B32D2F0" w14:textId="52424ECF" w:rsidR="001564A8" w:rsidRPr="00B0112A" w:rsidRDefault="004639BA" w:rsidP="00FA03F6">
      <w:pPr>
        <w:ind w:firstLine="709"/>
        <w:jc w:val="both"/>
      </w:pPr>
      <w:r w:rsidRPr="00B0112A">
        <w:t>Разработка проекта НДВ осуществляется на базе имеющейся инвентаризации выбросов загрязняющих веществ в атмосферный воздух</w:t>
      </w:r>
      <w:r w:rsidR="00FA03F6" w:rsidRPr="00B0112A">
        <w:t xml:space="preserve">. </w:t>
      </w:r>
    </w:p>
    <w:p w14:paraId="43677F28" w14:textId="37A3DEFB" w:rsidR="004639BA" w:rsidRPr="00B0112A" w:rsidRDefault="004639BA" w:rsidP="00FA03F6">
      <w:pPr>
        <w:ind w:firstLine="709"/>
        <w:jc w:val="both"/>
        <w:rPr>
          <w:rFonts w:eastAsia="Calibri"/>
          <w:lang w:eastAsia="en-US"/>
        </w:rPr>
      </w:pPr>
      <w:r w:rsidRPr="00B0112A">
        <w:rPr>
          <w:rFonts w:eastAsia="Calibri"/>
          <w:color w:val="000000"/>
          <w:shd w:val="clear" w:color="auto" w:fill="FFFFFF"/>
          <w:lang w:eastAsia="zh-CN"/>
        </w:rPr>
        <w:t xml:space="preserve">Разработка и согласование </w:t>
      </w:r>
      <w:r w:rsidRPr="00B0112A">
        <w:rPr>
          <w:rFonts w:eastAsia="Calibri"/>
          <w:lang w:eastAsia="en-US"/>
        </w:rPr>
        <w:t>проекта нормативов ПДВ загрязняющих веществ в атмосферу включает:</w:t>
      </w:r>
    </w:p>
    <w:p w14:paraId="7486085E" w14:textId="43D360ED" w:rsidR="004639BA" w:rsidRPr="004639BA" w:rsidRDefault="004639BA" w:rsidP="004639BA">
      <w:pPr>
        <w:ind w:firstLine="709"/>
        <w:jc w:val="both"/>
      </w:pPr>
      <w:r w:rsidRPr="00B0112A">
        <w:t xml:space="preserve">1. </w:t>
      </w:r>
      <w:r w:rsidRPr="00B0112A">
        <w:rPr>
          <w:rFonts w:eastAsia="Calibri"/>
          <w:color w:val="000000"/>
          <w:shd w:val="clear" w:color="auto" w:fill="FFFFFF"/>
          <w:lang w:eastAsia="zh-CN"/>
        </w:rPr>
        <w:t>Разработка проекта НДВ и получение экспертного и санитарно-эпидемиологического заключения на проект НДВ</w:t>
      </w:r>
      <w:r w:rsidR="008F0BA3" w:rsidRPr="00B0112A">
        <w:rPr>
          <w:rFonts w:eastAsia="Calibri"/>
          <w:color w:val="000000"/>
          <w:shd w:val="clear" w:color="auto" w:fill="FFFFFF"/>
          <w:lang w:eastAsia="zh-CN"/>
        </w:rPr>
        <w:t>:</w:t>
      </w:r>
    </w:p>
    <w:p w14:paraId="54FBF6C8" w14:textId="6167D6BA" w:rsidR="004639BA" w:rsidRPr="004639BA" w:rsidRDefault="004639BA" w:rsidP="004639BA">
      <w:pPr>
        <w:shd w:val="clear" w:color="auto" w:fill="FFFFFF"/>
        <w:overflowPunct w:val="0"/>
        <w:ind w:firstLine="709"/>
        <w:jc w:val="both"/>
      </w:pPr>
      <w:r w:rsidRPr="004639BA">
        <w:rPr>
          <w:rFonts w:eastAsia="Calibri"/>
          <w:color w:val="000000"/>
          <w:shd w:val="clear" w:color="auto" w:fill="FFFFFF"/>
        </w:rPr>
        <w:t>1.1.</w:t>
      </w:r>
      <w:r w:rsidRPr="004639BA">
        <w:t xml:space="preserve"> анализ исходных </w:t>
      </w:r>
      <w:r w:rsidRPr="00DB31B8">
        <w:t>данных предоставленны</w:t>
      </w:r>
      <w:r w:rsidR="00B0112A" w:rsidRPr="00DB31B8">
        <w:t>х</w:t>
      </w:r>
      <w:r w:rsidRPr="00DB31B8">
        <w:t xml:space="preserve"> Заказчиком.</w:t>
      </w:r>
    </w:p>
    <w:p w14:paraId="61374194" w14:textId="32B2E316" w:rsidR="004639BA" w:rsidRPr="004639BA" w:rsidRDefault="004639BA" w:rsidP="004639BA">
      <w:pPr>
        <w:shd w:val="clear" w:color="auto" w:fill="FFFFFF"/>
        <w:overflowPunct w:val="0"/>
        <w:ind w:firstLine="709"/>
        <w:jc w:val="both"/>
      </w:pPr>
      <w:r w:rsidRPr="004639BA">
        <w:t xml:space="preserve">1.2. </w:t>
      </w:r>
      <w:r w:rsidR="00342D64">
        <w:t>п</w:t>
      </w:r>
      <w:r w:rsidRPr="004639BA">
        <w:t>олучение необходимой справочной информации по фоновым загрязнениям территории (при необходимости) и климатических характеристик района расположения объектов.</w:t>
      </w:r>
    </w:p>
    <w:p w14:paraId="1FDBAC53" w14:textId="79DA18F3" w:rsidR="004639BA" w:rsidRPr="004639BA" w:rsidRDefault="004639BA" w:rsidP="004639BA">
      <w:pPr>
        <w:ind w:firstLine="709"/>
        <w:jc w:val="both"/>
      </w:pPr>
      <w:r w:rsidRPr="004639BA">
        <w:t>1.3.</w:t>
      </w:r>
      <w:r w:rsidR="00FA03F6">
        <w:t xml:space="preserve"> </w:t>
      </w:r>
      <w:r w:rsidR="00342D64">
        <w:t>р</w:t>
      </w:r>
      <w:r w:rsidRPr="004639BA">
        <w:t>асчет НДВ согласно утвержденным методикам.</w:t>
      </w:r>
    </w:p>
    <w:p w14:paraId="496EB2A9" w14:textId="7195437F" w:rsidR="004639BA" w:rsidRPr="00B0112A" w:rsidRDefault="004639BA" w:rsidP="004639BA">
      <w:pPr>
        <w:ind w:firstLine="709"/>
        <w:jc w:val="both"/>
      </w:pPr>
      <w:r w:rsidRPr="00B0112A">
        <w:t xml:space="preserve">1.4. </w:t>
      </w:r>
      <w:r w:rsidR="00342D64">
        <w:t>о</w:t>
      </w:r>
      <w:r w:rsidRPr="00B0112A">
        <w:t>формление расчетов НДВ.</w:t>
      </w:r>
    </w:p>
    <w:p w14:paraId="36C8D450" w14:textId="5518B41D" w:rsidR="004639BA" w:rsidRPr="00B0112A" w:rsidRDefault="004639BA" w:rsidP="004639BA">
      <w:pPr>
        <w:ind w:firstLine="709"/>
        <w:jc w:val="both"/>
      </w:pPr>
      <w:r w:rsidRPr="00B0112A">
        <w:t>1.5.</w:t>
      </w:r>
      <w:r w:rsidRPr="00B0112A">
        <w:rPr>
          <w:rFonts w:eastAsia="Calibri"/>
          <w:color w:val="000000"/>
          <w:shd w:val="clear" w:color="auto" w:fill="FFFFFF"/>
          <w:lang w:eastAsia="zh-CN"/>
        </w:rPr>
        <w:t xml:space="preserve"> </w:t>
      </w:r>
      <w:r w:rsidR="00342D64">
        <w:rPr>
          <w:rFonts w:eastAsia="Calibri"/>
          <w:color w:val="000000"/>
          <w:shd w:val="clear" w:color="auto" w:fill="FFFFFF"/>
          <w:lang w:eastAsia="zh-CN"/>
        </w:rPr>
        <w:t>п</w:t>
      </w:r>
      <w:r w:rsidRPr="00B0112A">
        <w:rPr>
          <w:rFonts w:eastAsia="Calibri"/>
          <w:color w:val="000000"/>
          <w:shd w:val="clear" w:color="auto" w:fill="FFFFFF"/>
          <w:lang w:eastAsia="zh-CN"/>
        </w:rPr>
        <w:t>олучение экспертного и санитарно-эпидемиологического заключения на проект НДВ</w:t>
      </w:r>
    </w:p>
    <w:p w14:paraId="5185CF83" w14:textId="26841244" w:rsidR="004639BA" w:rsidRPr="00B0112A" w:rsidRDefault="004639BA" w:rsidP="004639BA">
      <w:pPr>
        <w:ind w:firstLine="709"/>
        <w:jc w:val="both"/>
      </w:pPr>
      <w:r w:rsidRPr="00B0112A">
        <w:t>2.</w:t>
      </w:r>
      <w:r w:rsidR="00FA03F6" w:rsidRPr="00B0112A">
        <w:t xml:space="preserve"> </w:t>
      </w:r>
      <w:r w:rsidRPr="00B0112A">
        <w:t>Разработка «Плана мероприятий по сокращению выбросов загрязняющих веществ в атмосферу в период неблагоприятных метеорологических условий» в учреждении.</w:t>
      </w:r>
    </w:p>
    <w:p w14:paraId="1576B540" w14:textId="0A90EED4" w:rsidR="004639BA" w:rsidRPr="004639BA" w:rsidRDefault="008F0BA3" w:rsidP="004639BA">
      <w:pPr>
        <w:ind w:firstLine="709"/>
        <w:jc w:val="both"/>
      </w:pPr>
      <w:r w:rsidRPr="00B0112A">
        <w:t>3</w:t>
      </w:r>
      <w:r w:rsidR="004639BA" w:rsidRPr="00B0112A">
        <w:t>. Согласование</w:t>
      </w:r>
      <w:r w:rsidR="004639BA" w:rsidRPr="004639BA">
        <w:t xml:space="preserve"> «Плана мероприятий по сокращению выбросов загрязняющих веществ в атмосферу в период неблагоприятных метеорологических условий» в учреждении.</w:t>
      </w:r>
    </w:p>
    <w:p w14:paraId="73D33CD2" w14:textId="77777777" w:rsidR="00854B72" w:rsidRDefault="00854B72" w:rsidP="004639BA">
      <w:pPr>
        <w:ind w:firstLine="709"/>
        <w:jc w:val="both"/>
        <w:rPr>
          <w:b/>
          <w:highlight w:val="red"/>
        </w:rPr>
      </w:pPr>
    </w:p>
    <w:p w14:paraId="061417DE" w14:textId="3071948F" w:rsidR="004639BA" w:rsidRPr="004639BA" w:rsidRDefault="004639BA" w:rsidP="004639BA">
      <w:pPr>
        <w:ind w:firstLine="709"/>
        <w:jc w:val="both"/>
        <w:rPr>
          <w:b/>
        </w:rPr>
      </w:pPr>
      <w:r w:rsidRPr="004639BA">
        <w:rPr>
          <w:b/>
        </w:rPr>
        <w:t>Требования к результатам оказанных услуг:</w:t>
      </w:r>
    </w:p>
    <w:p w14:paraId="39BDFB6F" w14:textId="13BB25B1" w:rsidR="00B0112A" w:rsidRDefault="00B0112A" w:rsidP="00B0112A">
      <w:pPr>
        <w:ind w:firstLine="708"/>
        <w:jc w:val="both"/>
      </w:pPr>
      <w:r w:rsidRPr="00B47E6C">
        <w:t>Результаты оказанных услуг должны быть оформлены и направлены на электронный адрес Заказчика</w:t>
      </w:r>
      <w:r>
        <w:t>:</w:t>
      </w:r>
      <w:r w:rsidRPr="00B47E6C">
        <w:t xml:space="preserve"> engineer04@talagi.ru </w:t>
      </w:r>
      <w:r w:rsidRPr="00EB5617">
        <w:t xml:space="preserve">в электронном виде, а также на бумажном носителе в течение 7 рабочих дней </w:t>
      </w:r>
      <w:r w:rsidR="00600249" w:rsidRPr="00EB5617">
        <w:t>с даты окончания разработки проекта НВД и НМУ</w:t>
      </w:r>
      <w:r w:rsidRPr="00EB5617">
        <w:t>.</w:t>
      </w:r>
    </w:p>
    <w:tbl>
      <w:tblPr>
        <w:tblW w:w="0" w:type="auto"/>
        <w:tblInd w:w="108" w:type="dxa"/>
        <w:tblLook w:val="01E0" w:firstRow="1" w:lastRow="1" w:firstColumn="1" w:lastColumn="1" w:noHBand="0" w:noVBand="0"/>
      </w:tblPr>
      <w:tblGrid>
        <w:gridCol w:w="4924"/>
        <w:gridCol w:w="4715"/>
      </w:tblGrid>
      <w:tr w:rsidR="004639BA" w:rsidRPr="004639BA" w14:paraId="1CEBFB1F" w14:textId="77777777" w:rsidTr="006739F4">
        <w:tc>
          <w:tcPr>
            <w:tcW w:w="4924" w:type="dxa"/>
          </w:tcPr>
          <w:p w14:paraId="65BE8D4F" w14:textId="77777777" w:rsidR="00FA03F6" w:rsidRDefault="00FA03F6" w:rsidP="004639BA">
            <w:pPr>
              <w:ind w:left="34"/>
              <w:jc w:val="center"/>
              <w:rPr>
                <w:b/>
              </w:rPr>
            </w:pPr>
          </w:p>
          <w:p w14:paraId="4012E66F" w14:textId="0783C8E4" w:rsidR="004639BA" w:rsidRPr="004639BA" w:rsidRDefault="004639BA" w:rsidP="004639BA">
            <w:pPr>
              <w:ind w:left="34"/>
              <w:jc w:val="center"/>
              <w:rPr>
                <w:b/>
              </w:rPr>
            </w:pPr>
            <w:r w:rsidRPr="004639BA">
              <w:rPr>
                <w:b/>
              </w:rPr>
              <w:t>Заказчик:</w:t>
            </w:r>
          </w:p>
          <w:p w14:paraId="301EF735" w14:textId="77777777" w:rsidR="004639BA" w:rsidRPr="004639BA" w:rsidRDefault="004639BA" w:rsidP="004639BA">
            <w:pPr>
              <w:autoSpaceDE w:val="0"/>
              <w:autoSpaceDN w:val="0"/>
              <w:adjustRightInd w:val="0"/>
              <w:jc w:val="both"/>
              <w:rPr>
                <w:lang w:eastAsia="ar-SA"/>
              </w:rPr>
            </w:pPr>
          </w:p>
        </w:tc>
        <w:tc>
          <w:tcPr>
            <w:tcW w:w="4715" w:type="dxa"/>
          </w:tcPr>
          <w:p w14:paraId="627D42DB" w14:textId="77777777" w:rsidR="00FA03F6" w:rsidRDefault="00FA03F6" w:rsidP="004639BA">
            <w:pPr>
              <w:ind w:left="360"/>
              <w:jc w:val="center"/>
              <w:rPr>
                <w:b/>
              </w:rPr>
            </w:pPr>
          </w:p>
          <w:p w14:paraId="2EFE7FA7" w14:textId="5A3FF3EA" w:rsidR="004639BA" w:rsidRPr="004639BA" w:rsidRDefault="004639BA" w:rsidP="004639BA">
            <w:pPr>
              <w:ind w:left="360"/>
              <w:jc w:val="center"/>
              <w:rPr>
                <w:b/>
              </w:rPr>
            </w:pPr>
            <w:r w:rsidRPr="004639BA">
              <w:rPr>
                <w:b/>
              </w:rPr>
              <w:t>Исполнитель:</w:t>
            </w:r>
          </w:p>
          <w:p w14:paraId="7473E382" w14:textId="77777777" w:rsidR="004639BA" w:rsidRPr="004639BA" w:rsidRDefault="004639BA" w:rsidP="004639BA">
            <w:pPr>
              <w:ind w:left="71"/>
              <w:jc w:val="both"/>
              <w:rPr>
                <w:b/>
              </w:rPr>
            </w:pPr>
          </w:p>
        </w:tc>
      </w:tr>
    </w:tbl>
    <w:p w14:paraId="240DA8B5" w14:textId="77777777" w:rsidR="004639BA" w:rsidRPr="004639BA" w:rsidRDefault="004639BA" w:rsidP="004639BA">
      <w:pPr>
        <w:widowControl w:val="0"/>
        <w:rPr>
          <w:b/>
        </w:rPr>
      </w:pPr>
    </w:p>
    <w:p w14:paraId="3B0DF66E" w14:textId="77777777" w:rsidR="004639BA" w:rsidRPr="004639BA" w:rsidRDefault="004639BA" w:rsidP="004639BA">
      <w:pPr>
        <w:widowControl w:val="0"/>
        <w:ind w:left="360"/>
        <w:jc w:val="center"/>
        <w:rPr>
          <w:b/>
        </w:rPr>
      </w:pPr>
      <w:r w:rsidRPr="004639BA">
        <w:rPr>
          <w:b/>
        </w:rPr>
        <w:t>ПОДПИСИ СТОРОН</w:t>
      </w:r>
    </w:p>
    <w:p w14:paraId="21B3A92A" w14:textId="77777777" w:rsidR="004639BA" w:rsidRPr="004639BA" w:rsidRDefault="004639BA" w:rsidP="004639BA">
      <w:pPr>
        <w:suppressAutoHyphens/>
        <w:rPr>
          <w:lang w:eastAsia="ar-SA"/>
        </w:rPr>
      </w:pPr>
    </w:p>
    <w:p w14:paraId="2D7D1208" w14:textId="77777777" w:rsidR="00641277" w:rsidRDefault="004639BA" w:rsidP="004639BA">
      <w:pPr>
        <w:suppressAutoHyphens/>
        <w:jc w:val="right"/>
        <w:rPr>
          <w:lang w:eastAsia="ar-SA"/>
        </w:rPr>
      </w:pPr>
      <w:r w:rsidRPr="004639BA">
        <w:rPr>
          <w:lang w:eastAsia="ar-SA"/>
        </w:rPr>
        <w:t>Приложение № 3</w:t>
      </w:r>
      <w:r w:rsidR="00641277">
        <w:rPr>
          <w:lang w:eastAsia="ar-SA"/>
        </w:rPr>
        <w:t xml:space="preserve"> </w:t>
      </w:r>
      <w:r w:rsidRPr="004639BA">
        <w:rPr>
          <w:lang w:eastAsia="ar-SA"/>
        </w:rPr>
        <w:t xml:space="preserve">к Контракту </w:t>
      </w:r>
    </w:p>
    <w:p w14:paraId="738F555B" w14:textId="21CF9404" w:rsidR="004639BA" w:rsidRPr="004639BA" w:rsidRDefault="004639BA" w:rsidP="004639BA">
      <w:pPr>
        <w:suppressAutoHyphens/>
        <w:jc w:val="right"/>
        <w:rPr>
          <w:lang w:eastAsia="ar-SA"/>
        </w:rPr>
      </w:pPr>
      <w:r w:rsidRPr="004639BA">
        <w:rPr>
          <w:lang w:eastAsia="ar-SA"/>
        </w:rPr>
        <w:t>№____</w:t>
      </w:r>
      <w:r w:rsidR="00641277">
        <w:rPr>
          <w:lang w:eastAsia="ar-SA"/>
        </w:rPr>
        <w:t>__________________</w:t>
      </w:r>
      <w:r w:rsidRPr="004639BA">
        <w:rPr>
          <w:lang w:eastAsia="ar-SA"/>
        </w:rPr>
        <w:t>__</w:t>
      </w:r>
    </w:p>
    <w:p w14:paraId="5CCA69CF" w14:textId="77777777" w:rsidR="004639BA" w:rsidRPr="004639BA" w:rsidRDefault="004639BA" w:rsidP="004639BA">
      <w:pPr>
        <w:suppressAutoHyphens/>
        <w:jc w:val="right"/>
        <w:rPr>
          <w:lang w:eastAsia="ar-SA"/>
        </w:rPr>
      </w:pPr>
      <w:r w:rsidRPr="004639BA">
        <w:rPr>
          <w:lang w:eastAsia="ar-SA"/>
        </w:rPr>
        <w:t>от «___»___________20__года</w:t>
      </w:r>
    </w:p>
    <w:p w14:paraId="5C4A1DD0" w14:textId="77777777" w:rsidR="004639BA" w:rsidRPr="004639BA" w:rsidRDefault="004639BA" w:rsidP="004639BA">
      <w:pPr>
        <w:rPr>
          <w:b/>
        </w:rPr>
      </w:pPr>
    </w:p>
    <w:p w14:paraId="226698D2" w14:textId="77777777" w:rsidR="004639BA" w:rsidRPr="004639BA" w:rsidRDefault="004639BA" w:rsidP="004639BA">
      <w:pPr>
        <w:jc w:val="center"/>
        <w:rPr>
          <w:b/>
        </w:rPr>
      </w:pPr>
      <w:r w:rsidRPr="004639BA">
        <w:rPr>
          <w:b/>
        </w:rPr>
        <w:t xml:space="preserve">Спецификация </w:t>
      </w:r>
    </w:p>
    <w:p w14:paraId="5501651D" w14:textId="77777777" w:rsidR="004639BA" w:rsidRPr="004639BA" w:rsidRDefault="004639BA" w:rsidP="004639BA">
      <w:pPr>
        <w:tabs>
          <w:tab w:val="left" w:pos="3100"/>
        </w:tabs>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4A0" w:firstRow="1" w:lastRow="0" w:firstColumn="1" w:lastColumn="0" w:noHBand="0" w:noVBand="1"/>
      </w:tblPr>
      <w:tblGrid>
        <w:gridCol w:w="6374"/>
        <w:gridCol w:w="992"/>
        <w:gridCol w:w="1134"/>
        <w:gridCol w:w="1418"/>
      </w:tblGrid>
      <w:tr w:rsidR="004639BA" w:rsidRPr="004639BA" w14:paraId="3F51F5C6" w14:textId="77777777" w:rsidTr="00641277">
        <w:trPr>
          <w:trHeight w:val="800"/>
          <w:jc w:val="center"/>
        </w:trPr>
        <w:tc>
          <w:tcPr>
            <w:tcW w:w="6374" w:type="dxa"/>
            <w:vMerge w:val="restart"/>
            <w:tcBorders>
              <w:top w:val="single" w:sz="4" w:space="0" w:color="auto"/>
              <w:left w:val="single" w:sz="4" w:space="0" w:color="auto"/>
              <w:bottom w:val="single" w:sz="4" w:space="0" w:color="auto"/>
              <w:right w:val="single" w:sz="4" w:space="0" w:color="auto"/>
            </w:tcBorders>
            <w:vAlign w:val="center"/>
            <w:hideMark/>
          </w:tcPr>
          <w:p w14:paraId="3190E58C" w14:textId="77777777" w:rsidR="004639BA" w:rsidRPr="004639BA" w:rsidRDefault="004639BA" w:rsidP="004639BA">
            <w:pPr>
              <w:widowControl w:val="0"/>
              <w:autoSpaceDE w:val="0"/>
              <w:autoSpaceDN w:val="0"/>
              <w:adjustRightInd w:val="0"/>
              <w:spacing w:line="276" w:lineRule="auto"/>
              <w:jc w:val="center"/>
              <w:rPr>
                <w:rFonts w:eastAsia="Calibri"/>
                <w:b/>
                <w:lang w:eastAsia="en-US"/>
              </w:rPr>
            </w:pPr>
            <w:r w:rsidRPr="004639BA">
              <w:rPr>
                <w:rFonts w:eastAsia="Calibri"/>
                <w:b/>
                <w:lang w:eastAsia="en-US"/>
              </w:rPr>
              <w:t>Наименование услуги</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14:paraId="1EC307CC" w14:textId="77777777" w:rsidR="004639BA" w:rsidRPr="004639BA" w:rsidRDefault="004639BA" w:rsidP="004639BA">
            <w:pPr>
              <w:widowControl w:val="0"/>
              <w:autoSpaceDE w:val="0"/>
              <w:autoSpaceDN w:val="0"/>
              <w:adjustRightInd w:val="0"/>
              <w:spacing w:line="276" w:lineRule="auto"/>
              <w:jc w:val="center"/>
              <w:rPr>
                <w:rFonts w:eastAsia="Calibri"/>
                <w:b/>
                <w:lang w:eastAsia="en-US"/>
              </w:rPr>
            </w:pPr>
            <w:r w:rsidRPr="004639BA">
              <w:rPr>
                <w:rFonts w:eastAsia="Calibri"/>
                <w:b/>
                <w:lang w:eastAsia="en-US"/>
              </w:rPr>
              <w:t>Кол-во, шт.</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3B0EF214" w14:textId="77777777" w:rsidR="004639BA" w:rsidRPr="004639BA" w:rsidRDefault="004639BA" w:rsidP="004639BA">
            <w:pPr>
              <w:widowControl w:val="0"/>
              <w:autoSpaceDE w:val="0"/>
              <w:autoSpaceDN w:val="0"/>
              <w:adjustRightInd w:val="0"/>
              <w:spacing w:line="276" w:lineRule="auto"/>
              <w:jc w:val="center"/>
              <w:rPr>
                <w:rFonts w:eastAsia="Calibri"/>
                <w:b/>
                <w:lang w:eastAsia="en-US"/>
              </w:rPr>
            </w:pPr>
            <w:r w:rsidRPr="004639BA">
              <w:rPr>
                <w:rFonts w:eastAsia="Calibri"/>
                <w:b/>
                <w:lang w:eastAsia="en-US"/>
              </w:rPr>
              <w:t>Цена за ед. изм.,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14:paraId="4769C25B" w14:textId="77777777" w:rsidR="004639BA" w:rsidRPr="004639BA" w:rsidRDefault="004639BA" w:rsidP="004639BA">
            <w:pPr>
              <w:widowControl w:val="0"/>
              <w:autoSpaceDE w:val="0"/>
              <w:autoSpaceDN w:val="0"/>
              <w:adjustRightInd w:val="0"/>
              <w:spacing w:line="276" w:lineRule="auto"/>
              <w:jc w:val="center"/>
              <w:rPr>
                <w:rFonts w:eastAsia="Calibri"/>
                <w:b/>
                <w:lang w:eastAsia="en-US"/>
              </w:rPr>
            </w:pPr>
            <w:r w:rsidRPr="004639BA">
              <w:rPr>
                <w:rFonts w:eastAsia="Calibri"/>
                <w:b/>
                <w:lang w:eastAsia="en-US"/>
              </w:rPr>
              <w:t>Стоимость, руб.</w:t>
            </w:r>
          </w:p>
        </w:tc>
      </w:tr>
      <w:tr w:rsidR="004639BA" w:rsidRPr="004639BA" w14:paraId="25E48457" w14:textId="77777777" w:rsidTr="00641277">
        <w:trPr>
          <w:trHeight w:val="517"/>
          <w:jc w:val="center"/>
        </w:trPr>
        <w:tc>
          <w:tcPr>
            <w:tcW w:w="6374" w:type="dxa"/>
            <w:vMerge/>
            <w:tcBorders>
              <w:top w:val="single" w:sz="4" w:space="0" w:color="auto"/>
              <w:left w:val="single" w:sz="4" w:space="0" w:color="auto"/>
              <w:bottom w:val="single" w:sz="4" w:space="0" w:color="auto"/>
              <w:right w:val="single" w:sz="4" w:space="0" w:color="auto"/>
            </w:tcBorders>
            <w:vAlign w:val="center"/>
            <w:hideMark/>
          </w:tcPr>
          <w:p w14:paraId="464E892B" w14:textId="77777777" w:rsidR="004639BA" w:rsidRPr="004639BA" w:rsidRDefault="004639BA" w:rsidP="004639BA">
            <w:pPr>
              <w:rPr>
                <w:rFonts w:eastAsia="Calibri"/>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4DF10119" w14:textId="77777777" w:rsidR="004639BA" w:rsidRPr="004639BA" w:rsidRDefault="004639BA" w:rsidP="004639BA">
            <w:pPr>
              <w:rPr>
                <w:rFonts w:eastAsia="Calibri"/>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1C40B0D" w14:textId="77777777" w:rsidR="004639BA" w:rsidRPr="004639BA" w:rsidRDefault="004639BA" w:rsidP="004639BA">
            <w:pPr>
              <w:rPr>
                <w:rFonts w:eastAsia="Calibri"/>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48E8CBF0" w14:textId="77777777" w:rsidR="004639BA" w:rsidRPr="004639BA" w:rsidRDefault="004639BA" w:rsidP="004639BA">
            <w:pPr>
              <w:rPr>
                <w:rFonts w:eastAsia="Calibri"/>
                <w:lang w:eastAsia="en-US"/>
              </w:rPr>
            </w:pPr>
          </w:p>
        </w:tc>
      </w:tr>
      <w:tr w:rsidR="004639BA" w:rsidRPr="004639BA" w14:paraId="592BAA14" w14:textId="77777777" w:rsidTr="00641277">
        <w:trPr>
          <w:trHeight w:val="1056"/>
          <w:jc w:val="center"/>
        </w:trPr>
        <w:tc>
          <w:tcPr>
            <w:tcW w:w="6374" w:type="dxa"/>
            <w:tcBorders>
              <w:top w:val="single" w:sz="4" w:space="0" w:color="auto"/>
              <w:left w:val="single" w:sz="4" w:space="0" w:color="auto"/>
              <w:bottom w:val="single" w:sz="4" w:space="0" w:color="auto"/>
              <w:right w:val="single" w:sz="4" w:space="0" w:color="auto"/>
            </w:tcBorders>
          </w:tcPr>
          <w:p w14:paraId="4AB5C264" w14:textId="77777777" w:rsidR="004639BA" w:rsidRPr="004639BA" w:rsidRDefault="004639BA" w:rsidP="004639BA">
            <w:pPr>
              <w:widowControl w:val="0"/>
              <w:autoSpaceDE w:val="0"/>
              <w:autoSpaceDN w:val="0"/>
              <w:adjustRightInd w:val="0"/>
              <w:spacing w:line="276" w:lineRule="auto"/>
              <w:jc w:val="both"/>
              <w:rPr>
                <w:rFonts w:eastAsia="Calibri"/>
                <w:lang w:eastAsia="en-US"/>
              </w:rPr>
            </w:pPr>
            <w:r w:rsidRPr="004639BA">
              <w:t>Разработка нормативов допустимых выбросов с учетом заказа справок по фоновым концентрациям и климатическим характеристикам</w:t>
            </w:r>
          </w:p>
        </w:tc>
        <w:tc>
          <w:tcPr>
            <w:tcW w:w="992" w:type="dxa"/>
            <w:tcBorders>
              <w:top w:val="single" w:sz="4" w:space="0" w:color="auto"/>
              <w:left w:val="single" w:sz="4" w:space="0" w:color="auto"/>
              <w:bottom w:val="single" w:sz="4" w:space="0" w:color="auto"/>
              <w:right w:val="single" w:sz="4" w:space="0" w:color="auto"/>
            </w:tcBorders>
            <w:vAlign w:val="center"/>
          </w:tcPr>
          <w:p w14:paraId="39EF466D" w14:textId="77777777" w:rsidR="004639BA" w:rsidRPr="004639BA" w:rsidRDefault="004639BA" w:rsidP="004639BA">
            <w:pPr>
              <w:widowControl w:val="0"/>
              <w:autoSpaceDE w:val="0"/>
              <w:autoSpaceDN w:val="0"/>
              <w:adjustRightInd w:val="0"/>
              <w:spacing w:line="276" w:lineRule="auto"/>
              <w:jc w:val="center"/>
              <w:rPr>
                <w:rFonts w:eastAsia="Calibri"/>
                <w:lang w:eastAsia="en-US"/>
              </w:rPr>
            </w:pPr>
            <w:r w:rsidRPr="004639BA">
              <w:rPr>
                <w:rFonts w:eastAsia="Calibri"/>
                <w:lang w:eastAsia="en-US"/>
              </w:rPr>
              <w:t>2</w:t>
            </w:r>
          </w:p>
        </w:tc>
        <w:tc>
          <w:tcPr>
            <w:tcW w:w="1134" w:type="dxa"/>
            <w:tcBorders>
              <w:top w:val="single" w:sz="4" w:space="0" w:color="auto"/>
              <w:left w:val="single" w:sz="4" w:space="0" w:color="auto"/>
              <w:bottom w:val="single" w:sz="4" w:space="0" w:color="auto"/>
              <w:right w:val="single" w:sz="4" w:space="0" w:color="auto"/>
            </w:tcBorders>
            <w:vAlign w:val="center"/>
          </w:tcPr>
          <w:p w14:paraId="2B6DA41B" w14:textId="77777777" w:rsidR="004639BA" w:rsidRPr="004639BA" w:rsidRDefault="004639BA" w:rsidP="004639BA">
            <w:pPr>
              <w:widowControl w:val="0"/>
              <w:autoSpaceDE w:val="0"/>
              <w:autoSpaceDN w:val="0"/>
              <w:adjustRightInd w:val="0"/>
              <w:spacing w:line="276" w:lineRule="auto"/>
              <w:jc w:val="center"/>
              <w:rPr>
                <w:rFonts w:eastAsia="Calibri"/>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283D77DA" w14:textId="77777777" w:rsidR="004639BA" w:rsidRPr="004639BA" w:rsidRDefault="004639BA" w:rsidP="004639BA">
            <w:pPr>
              <w:widowControl w:val="0"/>
              <w:autoSpaceDE w:val="0"/>
              <w:autoSpaceDN w:val="0"/>
              <w:adjustRightInd w:val="0"/>
              <w:spacing w:line="276" w:lineRule="auto"/>
              <w:jc w:val="center"/>
              <w:rPr>
                <w:rFonts w:eastAsia="Calibri"/>
                <w:lang w:eastAsia="en-US"/>
              </w:rPr>
            </w:pPr>
          </w:p>
        </w:tc>
      </w:tr>
      <w:tr w:rsidR="004639BA" w:rsidRPr="004639BA" w14:paraId="7F0D2BDD" w14:textId="77777777" w:rsidTr="00641277">
        <w:trPr>
          <w:trHeight w:val="703"/>
          <w:jc w:val="center"/>
        </w:trPr>
        <w:tc>
          <w:tcPr>
            <w:tcW w:w="6374" w:type="dxa"/>
            <w:tcBorders>
              <w:top w:val="single" w:sz="4" w:space="0" w:color="auto"/>
              <w:left w:val="single" w:sz="4" w:space="0" w:color="auto"/>
              <w:bottom w:val="single" w:sz="4" w:space="0" w:color="auto"/>
              <w:right w:val="single" w:sz="4" w:space="0" w:color="auto"/>
            </w:tcBorders>
          </w:tcPr>
          <w:p w14:paraId="6314C6F9" w14:textId="77777777" w:rsidR="004639BA" w:rsidRPr="004639BA" w:rsidRDefault="004639BA" w:rsidP="004639BA">
            <w:pPr>
              <w:widowControl w:val="0"/>
              <w:autoSpaceDE w:val="0"/>
              <w:autoSpaceDN w:val="0"/>
              <w:adjustRightInd w:val="0"/>
              <w:spacing w:line="276" w:lineRule="auto"/>
              <w:jc w:val="both"/>
            </w:pPr>
            <w:r w:rsidRPr="004639BA">
              <w:t>Разработка мероприятий по уменьшению выбросов загрязняющих веществ в период НМУ</w:t>
            </w:r>
          </w:p>
        </w:tc>
        <w:tc>
          <w:tcPr>
            <w:tcW w:w="992" w:type="dxa"/>
            <w:tcBorders>
              <w:top w:val="single" w:sz="4" w:space="0" w:color="auto"/>
              <w:left w:val="single" w:sz="4" w:space="0" w:color="auto"/>
              <w:bottom w:val="single" w:sz="4" w:space="0" w:color="auto"/>
              <w:right w:val="single" w:sz="4" w:space="0" w:color="auto"/>
            </w:tcBorders>
            <w:vAlign w:val="center"/>
          </w:tcPr>
          <w:p w14:paraId="2F22385E" w14:textId="77777777" w:rsidR="004639BA" w:rsidRPr="004639BA" w:rsidRDefault="004639BA" w:rsidP="004639BA">
            <w:pPr>
              <w:widowControl w:val="0"/>
              <w:autoSpaceDE w:val="0"/>
              <w:autoSpaceDN w:val="0"/>
              <w:adjustRightInd w:val="0"/>
              <w:spacing w:line="276" w:lineRule="auto"/>
              <w:jc w:val="center"/>
              <w:rPr>
                <w:rFonts w:eastAsia="Calibri"/>
                <w:lang w:eastAsia="en-US"/>
              </w:rPr>
            </w:pPr>
            <w:r w:rsidRPr="004639BA">
              <w:rPr>
                <w:rFonts w:eastAsia="Calibri"/>
                <w:lang w:eastAsia="en-US"/>
              </w:rPr>
              <w:t>2</w:t>
            </w:r>
          </w:p>
        </w:tc>
        <w:tc>
          <w:tcPr>
            <w:tcW w:w="1134" w:type="dxa"/>
            <w:tcBorders>
              <w:top w:val="single" w:sz="4" w:space="0" w:color="auto"/>
              <w:left w:val="single" w:sz="4" w:space="0" w:color="auto"/>
              <w:bottom w:val="single" w:sz="4" w:space="0" w:color="auto"/>
              <w:right w:val="single" w:sz="4" w:space="0" w:color="auto"/>
            </w:tcBorders>
            <w:vAlign w:val="center"/>
          </w:tcPr>
          <w:p w14:paraId="4ED935EE" w14:textId="77777777" w:rsidR="004639BA" w:rsidRPr="004639BA" w:rsidRDefault="004639BA" w:rsidP="004639BA">
            <w:pPr>
              <w:widowControl w:val="0"/>
              <w:autoSpaceDE w:val="0"/>
              <w:autoSpaceDN w:val="0"/>
              <w:adjustRightInd w:val="0"/>
              <w:spacing w:line="276" w:lineRule="auto"/>
              <w:jc w:val="center"/>
              <w:rPr>
                <w:rFonts w:eastAsia="Calibri"/>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7DF6C5BF" w14:textId="77777777" w:rsidR="004639BA" w:rsidRPr="004639BA" w:rsidRDefault="004639BA" w:rsidP="004639BA">
            <w:pPr>
              <w:widowControl w:val="0"/>
              <w:autoSpaceDE w:val="0"/>
              <w:autoSpaceDN w:val="0"/>
              <w:adjustRightInd w:val="0"/>
              <w:spacing w:line="276" w:lineRule="auto"/>
              <w:jc w:val="center"/>
              <w:rPr>
                <w:rFonts w:eastAsia="Calibri"/>
                <w:lang w:eastAsia="en-US"/>
              </w:rPr>
            </w:pPr>
          </w:p>
        </w:tc>
      </w:tr>
      <w:tr w:rsidR="004639BA" w:rsidRPr="004639BA" w14:paraId="1057C14F" w14:textId="77777777" w:rsidTr="00641277">
        <w:trPr>
          <w:trHeight w:val="299"/>
          <w:jc w:val="center"/>
        </w:trPr>
        <w:tc>
          <w:tcPr>
            <w:tcW w:w="6374" w:type="dxa"/>
            <w:tcBorders>
              <w:top w:val="single" w:sz="4" w:space="0" w:color="auto"/>
              <w:left w:val="single" w:sz="4" w:space="0" w:color="auto"/>
              <w:bottom w:val="single" w:sz="4" w:space="0" w:color="auto"/>
              <w:right w:val="single" w:sz="4" w:space="0" w:color="auto"/>
            </w:tcBorders>
          </w:tcPr>
          <w:p w14:paraId="3758CAAD" w14:textId="77777777" w:rsidR="004639BA" w:rsidRPr="004639BA" w:rsidRDefault="004639BA" w:rsidP="004639BA">
            <w:pPr>
              <w:widowControl w:val="0"/>
              <w:autoSpaceDE w:val="0"/>
              <w:autoSpaceDN w:val="0"/>
              <w:adjustRightInd w:val="0"/>
              <w:spacing w:line="276" w:lineRule="auto"/>
              <w:jc w:val="both"/>
            </w:pPr>
            <w:r w:rsidRPr="004639BA">
              <w:t>Получение экспертного и санитарно-эпидемиологического заключения на проект НДВ и согласование перечня НМУ в соответствующих органах</w:t>
            </w:r>
          </w:p>
        </w:tc>
        <w:tc>
          <w:tcPr>
            <w:tcW w:w="992" w:type="dxa"/>
            <w:tcBorders>
              <w:top w:val="single" w:sz="4" w:space="0" w:color="auto"/>
              <w:left w:val="single" w:sz="4" w:space="0" w:color="auto"/>
              <w:bottom w:val="single" w:sz="4" w:space="0" w:color="auto"/>
              <w:right w:val="single" w:sz="4" w:space="0" w:color="auto"/>
            </w:tcBorders>
            <w:vAlign w:val="center"/>
          </w:tcPr>
          <w:p w14:paraId="64641F65" w14:textId="77777777" w:rsidR="004639BA" w:rsidRPr="004639BA" w:rsidRDefault="004639BA" w:rsidP="004639BA">
            <w:pPr>
              <w:widowControl w:val="0"/>
              <w:autoSpaceDE w:val="0"/>
              <w:autoSpaceDN w:val="0"/>
              <w:adjustRightInd w:val="0"/>
              <w:spacing w:line="276" w:lineRule="auto"/>
              <w:jc w:val="center"/>
              <w:rPr>
                <w:rFonts w:eastAsia="Calibri"/>
                <w:lang w:eastAsia="en-US"/>
              </w:rPr>
            </w:pPr>
          </w:p>
          <w:p w14:paraId="701549A5" w14:textId="77777777" w:rsidR="004639BA" w:rsidRPr="004639BA" w:rsidRDefault="004639BA" w:rsidP="004639BA">
            <w:pPr>
              <w:widowControl w:val="0"/>
              <w:autoSpaceDE w:val="0"/>
              <w:autoSpaceDN w:val="0"/>
              <w:adjustRightInd w:val="0"/>
              <w:spacing w:line="276" w:lineRule="auto"/>
              <w:jc w:val="center"/>
              <w:rPr>
                <w:rFonts w:eastAsia="Calibri"/>
                <w:lang w:eastAsia="en-US"/>
              </w:rPr>
            </w:pPr>
            <w:r w:rsidRPr="004639BA">
              <w:rPr>
                <w:rFonts w:eastAsia="Calibri"/>
                <w:lang w:eastAsia="en-US"/>
              </w:rPr>
              <w:t>2</w:t>
            </w:r>
          </w:p>
          <w:p w14:paraId="7BB7249E" w14:textId="77777777" w:rsidR="004639BA" w:rsidRPr="004639BA" w:rsidRDefault="004639BA" w:rsidP="004639BA">
            <w:pPr>
              <w:widowControl w:val="0"/>
              <w:autoSpaceDE w:val="0"/>
              <w:autoSpaceDN w:val="0"/>
              <w:adjustRightInd w:val="0"/>
              <w:spacing w:line="276" w:lineRule="auto"/>
              <w:jc w:val="center"/>
              <w:rPr>
                <w:rFonts w:eastAsia="Calibri"/>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3C04ADF8" w14:textId="77777777" w:rsidR="004639BA" w:rsidRPr="004639BA" w:rsidRDefault="004639BA" w:rsidP="004639BA">
            <w:pPr>
              <w:widowControl w:val="0"/>
              <w:autoSpaceDE w:val="0"/>
              <w:autoSpaceDN w:val="0"/>
              <w:adjustRightInd w:val="0"/>
              <w:spacing w:line="276" w:lineRule="auto"/>
              <w:jc w:val="center"/>
              <w:rPr>
                <w:rFonts w:eastAsia="Calibri"/>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1A92E494" w14:textId="77777777" w:rsidR="004639BA" w:rsidRPr="004639BA" w:rsidRDefault="004639BA" w:rsidP="004639BA">
            <w:pPr>
              <w:widowControl w:val="0"/>
              <w:autoSpaceDE w:val="0"/>
              <w:autoSpaceDN w:val="0"/>
              <w:adjustRightInd w:val="0"/>
              <w:spacing w:line="276" w:lineRule="auto"/>
              <w:jc w:val="center"/>
              <w:rPr>
                <w:rFonts w:eastAsia="Calibri"/>
                <w:lang w:eastAsia="en-US"/>
              </w:rPr>
            </w:pPr>
          </w:p>
        </w:tc>
      </w:tr>
      <w:tr w:rsidR="004639BA" w:rsidRPr="004639BA" w14:paraId="0A94A676" w14:textId="77777777" w:rsidTr="00641277">
        <w:trPr>
          <w:trHeight w:val="524"/>
          <w:jc w:val="center"/>
        </w:trPr>
        <w:tc>
          <w:tcPr>
            <w:tcW w:w="8500" w:type="dxa"/>
            <w:gridSpan w:val="3"/>
            <w:tcBorders>
              <w:top w:val="single" w:sz="4" w:space="0" w:color="auto"/>
              <w:left w:val="single" w:sz="4" w:space="0" w:color="auto"/>
              <w:bottom w:val="single" w:sz="4" w:space="0" w:color="auto"/>
              <w:right w:val="single" w:sz="4" w:space="0" w:color="auto"/>
            </w:tcBorders>
            <w:vAlign w:val="center"/>
            <w:hideMark/>
          </w:tcPr>
          <w:p w14:paraId="119FA861" w14:textId="77777777" w:rsidR="004639BA" w:rsidRPr="004639BA" w:rsidRDefault="004639BA" w:rsidP="004639BA">
            <w:pPr>
              <w:widowControl w:val="0"/>
              <w:autoSpaceDE w:val="0"/>
              <w:autoSpaceDN w:val="0"/>
              <w:adjustRightInd w:val="0"/>
              <w:spacing w:line="276" w:lineRule="auto"/>
              <w:jc w:val="center"/>
              <w:rPr>
                <w:rFonts w:eastAsia="Calibri"/>
                <w:b/>
                <w:lang w:eastAsia="en-US"/>
              </w:rPr>
            </w:pPr>
            <w:r w:rsidRPr="004639BA">
              <w:rPr>
                <w:rFonts w:eastAsia="Calibri"/>
                <w:b/>
                <w:lang w:eastAsia="en-US"/>
              </w:rPr>
              <w:t>ИТОГО</w:t>
            </w:r>
          </w:p>
        </w:tc>
        <w:tc>
          <w:tcPr>
            <w:tcW w:w="1418" w:type="dxa"/>
            <w:tcBorders>
              <w:top w:val="single" w:sz="4" w:space="0" w:color="auto"/>
              <w:left w:val="single" w:sz="4" w:space="0" w:color="auto"/>
              <w:bottom w:val="single" w:sz="4" w:space="0" w:color="auto"/>
              <w:right w:val="single" w:sz="4" w:space="0" w:color="auto"/>
            </w:tcBorders>
            <w:vAlign w:val="center"/>
          </w:tcPr>
          <w:p w14:paraId="350B38F4" w14:textId="77777777" w:rsidR="004639BA" w:rsidRPr="004639BA" w:rsidRDefault="004639BA" w:rsidP="004639BA">
            <w:pPr>
              <w:widowControl w:val="0"/>
              <w:autoSpaceDE w:val="0"/>
              <w:autoSpaceDN w:val="0"/>
              <w:adjustRightInd w:val="0"/>
              <w:spacing w:line="276" w:lineRule="auto"/>
              <w:jc w:val="center"/>
              <w:rPr>
                <w:rFonts w:eastAsia="Calibri"/>
                <w:lang w:eastAsia="en-US"/>
              </w:rPr>
            </w:pPr>
          </w:p>
        </w:tc>
      </w:tr>
    </w:tbl>
    <w:p w14:paraId="03C2AABA" w14:textId="77777777" w:rsidR="004639BA" w:rsidRPr="004639BA" w:rsidRDefault="004639BA" w:rsidP="004639BA">
      <w:pPr>
        <w:rPr>
          <w:rFonts w:eastAsia="Calibri"/>
          <w:b/>
        </w:rPr>
      </w:pPr>
    </w:p>
    <w:tbl>
      <w:tblPr>
        <w:tblW w:w="0" w:type="auto"/>
        <w:tblInd w:w="108" w:type="dxa"/>
        <w:tblLook w:val="01E0" w:firstRow="1" w:lastRow="1" w:firstColumn="1" w:lastColumn="1" w:noHBand="0" w:noVBand="0"/>
      </w:tblPr>
      <w:tblGrid>
        <w:gridCol w:w="4924"/>
        <w:gridCol w:w="4715"/>
      </w:tblGrid>
      <w:tr w:rsidR="004639BA" w:rsidRPr="004639BA" w14:paraId="0D1A95DF" w14:textId="77777777" w:rsidTr="006739F4">
        <w:tc>
          <w:tcPr>
            <w:tcW w:w="4924" w:type="dxa"/>
          </w:tcPr>
          <w:p w14:paraId="5E1C5B57" w14:textId="77777777" w:rsidR="004639BA" w:rsidRPr="004639BA" w:rsidRDefault="004639BA" w:rsidP="004639BA">
            <w:pPr>
              <w:spacing w:line="276" w:lineRule="auto"/>
              <w:rPr>
                <w:b/>
                <w:lang w:eastAsia="en-US"/>
              </w:rPr>
            </w:pPr>
            <w:r w:rsidRPr="004639BA">
              <w:rPr>
                <w:b/>
                <w:lang w:eastAsia="en-US"/>
              </w:rPr>
              <w:t>Заказчик:</w:t>
            </w:r>
          </w:p>
        </w:tc>
        <w:tc>
          <w:tcPr>
            <w:tcW w:w="4715" w:type="dxa"/>
          </w:tcPr>
          <w:p w14:paraId="00E8F42C" w14:textId="77777777" w:rsidR="004639BA" w:rsidRPr="004639BA" w:rsidRDefault="004639BA" w:rsidP="004639BA">
            <w:pPr>
              <w:spacing w:line="276" w:lineRule="auto"/>
              <w:jc w:val="center"/>
              <w:rPr>
                <w:b/>
                <w:lang w:eastAsia="en-US"/>
              </w:rPr>
            </w:pPr>
            <w:r w:rsidRPr="004639BA">
              <w:rPr>
                <w:b/>
                <w:lang w:eastAsia="en-US"/>
              </w:rPr>
              <w:t>Исполнитель:</w:t>
            </w:r>
          </w:p>
          <w:p w14:paraId="03EBEE1E" w14:textId="77777777" w:rsidR="004639BA" w:rsidRPr="004639BA" w:rsidRDefault="004639BA" w:rsidP="004639BA">
            <w:pPr>
              <w:spacing w:line="276" w:lineRule="auto"/>
              <w:jc w:val="both"/>
              <w:rPr>
                <w:b/>
                <w:lang w:eastAsia="en-US"/>
              </w:rPr>
            </w:pPr>
          </w:p>
        </w:tc>
      </w:tr>
    </w:tbl>
    <w:p w14:paraId="3E4225A8" w14:textId="3EE1D6CA" w:rsidR="002A27BF" w:rsidRPr="004639BA" w:rsidRDefault="004639BA" w:rsidP="00641277">
      <w:pPr>
        <w:widowControl w:val="0"/>
        <w:jc w:val="center"/>
      </w:pPr>
      <w:r w:rsidRPr="004639BA">
        <w:rPr>
          <w:b/>
        </w:rPr>
        <w:t>ПОДПИСИ СТОРОН</w:t>
      </w:r>
      <w:bookmarkEnd w:id="0"/>
    </w:p>
    <w:sectPr w:rsidR="002A27BF" w:rsidRPr="004639BA" w:rsidSect="00F96BBE">
      <w:headerReference w:type="even" r:id="rId19"/>
      <w:pgSz w:w="11906" w:h="16838"/>
      <w:pgMar w:top="1134" w:right="850" w:bottom="1134"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EEDA4B" w14:textId="77777777" w:rsidR="00E625DC" w:rsidRDefault="00E625DC">
      <w:r>
        <w:separator/>
      </w:r>
    </w:p>
  </w:endnote>
  <w:endnote w:type="continuationSeparator" w:id="0">
    <w:p w14:paraId="0AAC5B4B" w14:textId="77777777" w:rsidR="00E625DC" w:rsidRDefault="00E625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nstantia">
    <w:panose1 w:val="02030602050306030303"/>
    <w:charset w:val="CC"/>
    <w:family w:val="roman"/>
    <w:pitch w:val="variable"/>
    <w:sig w:usb0="A00002EF" w:usb1="4000204B" w:usb2="00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D5A127" w14:textId="77777777" w:rsidR="00E625DC" w:rsidRDefault="00E625DC">
      <w:r>
        <w:separator/>
      </w:r>
    </w:p>
  </w:footnote>
  <w:footnote w:type="continuationSeparator" w:id="0">
    <w:p w14:paraId="7747DD6B" w14:textId="77777777" w:rsidR="00E625DC" w:rsidRDefault="00E625D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03B67B" w14:textId="77777777" w:rsidR="00E625DC" w:rsidRDefault="00E625DC" w:rsidP="0094310D">
    <w:pPr>
      <w:pStyle w:val="aa"/>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Pr>
        <w:rStyle w:val="ab"/>
        <w:noProof/>
      </w:rPr>
      <w:t>3</w:t>
    </w:r>
    <w:r>
      <w:rPr>
        <w:rStyle w:val="ab"/>
      </w:rPr>
      <w:fldChar w:fldCharType="end"/>
    </w:r>
  </w:p>
  <w:p w14:paraId="2A7C907C" w14:textId="77777777" w:rsidR="00E625DC" w:rsidRDefault="00E625DC">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8D0DF0"/>
    <w:multiLevelType w:val="hybridMultilevel"/>
    <w:tmpl w:val="C268B776"/>
    <w:lvl w:ilvl="0" w:tplc="ED1603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5C000A8"/>
    <w:multiLevelType w:val="multilevel"/>
    <w:tmpl w:val="BAC48E26"/>
    <w:styleLink w:val="LFO291"/>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webHidden w:val="0"/>
        <w:color w:val="000000"/>
        <w:spacing w:val="0"/>
        <w:kern w:val="0"/>
        <w:position w:val="0"/>
        <w:u w:val="none"/>
        <w:effect w:val="none"/>
        <w:vertAlign w:val="baseline"/>
        <w:em w:val="none"/>
        <w:specVanish w:val="0"/>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2" w15:restartNumberingAfterBreak="0">
    <w:nsid w:val="305572F9"/>
    <w:multiLevelType w:val="hybridMultilevel"/>
    <w:tmpl w:val="FE827364"/>
    <w:lvl w:ilvl="0" w:tplc="FD22CA8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3B26451"/>
    <w:multiLevelType w:val="multilevel"/>
    <w:tmpl w:val="80C46558"/>
    <w:lvl w:ilvl="0">
      <w:start w:val="1"/>
      <w:numFmt w:val="decimal"/>
      <w:lvlText w:val="%1."/>
      <w:lvlJc w:val="left"/>
      <w:pPr>
        <w:ind w:left="1005" w:hanging="1005"/>
      </w:pPr>
    </w:lvl>
    <w:lvl w:ilvl="1">
      <w:start w:val="1"/>
      <w:numFmt w:val="decimal"/>
      <w:lvlText w:val="%1.%2."/>
      <w:lvlJc w:val="left"/>
      <w:pPr>
        <w:ind w:left="1572" w:hanging="1005"/>
      </w:pPr>
    </w:lvl>
    <w:lvl w:ilvl="2">
      <w:start w:val="1"/>
      <w:numFmt w:val="decimal"/>
      <w:lvlText w:val="%1.%2.%3."/>
      <w:lvlJc w:val="left"/>
      <w:pPr>
        <w:ind w:left="2139" w:hanging="1005"/>
      </w:pPr>
    </w:lvl>
    <w:lvl w:ilvl="3">
      <w:start w:val="1"/>
      <w:numFmt w:val="decimal"/>
      <w:lvlText w:val="%1.%2.%3.%4."/>
      <w:lvlJc w:val="left"/>
      <w:pPr>
        <w:ind w:left="2706" w:hanging="1005"/>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 w15:restartNumberingAfterBreak="0">
    <w:nsid w:val="3D7A21D6"/>
    <w:multiLevelType w:val="hybridMultilevel"/>
    <w:tmpl w:val="7CD0B446"/>
    <w:lvl w:ilvl="0" w:tplc="65444D00">
      <w:start w:val="1"/>
      <w:numFmt w:val="decimal"/>
      <w:lvlText w:val="%1."/>
      <w:lvlJc w:val="left"/>
      <w:pPr>
        <w:ind w:left="3904" w:hanging="360"/>
      </w:pPr>
      <w:rPr>
        <w:rFonts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9A04546"/>
    <w:multiLevelType w:val="hybridMultilevel"/>
    <w:tmpl w:val="AD9CDC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5A466F98"/>
    <w:multiLevelType w:val="hybridMultilevel"/>
    <w:tmpl w:val="BE94E010"/>
    <w:lvl w:ilvl="0" w:tplc="72A8355A">
      <w:start w:val="1"/>
      <w:numFmt w:val="bullet"/>
      <w:lvlText w:val=""/>
      <w:lvlJc w:val="left"/>
      <w:pPr>
        <w:ind w:left="720" w:hanging="360"/>
      </w:pPr>
      <w:rPr>
        <w:rFonts w:ascii="Symbol" w:hAnsi="Symbol" w:hint="default"/>
      </w:rPr>
    </w:lvl>
    <w:lvl w:ilvl="1" w:tplc="197AB8D4">
      <w:start w:val="1"/>
      <w:numFmt w:val="bullet"/>
      <w:lvlText w:val="o"/>
      <w:lvlJc w:val="left"/>
      <w:pPr>
        <w:ind w:left="1440" w:hanging="360"/>
      </w:pPr>
      <w:rPr>
        <w:rFonts w:ascii="Courier New" w:hAnsi="Courier New" w:cs="Courier New" w:hint="default"/>
      </w:rPr>
    </w:lvl>
    <w:lvl w:ilvl="2" w:tplc="40205C32">
      <w:start w:val="1"/>
      <w:numFmt w:val="bullet"/>
      <w:lvlText w:val=""/>
      <w:lvlJc w:val="left"/>
      <w:pPr>
        <w:ind w:left="2160" w:hanging="360"/>
      </w:pPr>
      <w:rPr>
        <w:rFonts w:ascii="Wingdings" w:hAnsi="Wingdings" w:hint="default"/>
      </w:rPr>
    </w:lvl>
    <w:lvl w:ilvl="3" w:tplc="7318E878">
      <w:start w:val="1"/>
      <w:numFmt w:val="bullet"/>
      <w:lvlText w:val=""/>
      <w:lvlJc w:val="left"/>
      <w:pPr>
        <w:ind w:left="2880" w:hanging="360"/>
      </w:pPr>
      <w:rPr>
        <w:rFonts w:ascii="Symbol" w:hAnsi="Symbol" w:hint="default"/>
      </w:rPr>
    </w:lvl>
    <w:lvl w:ilvl="4" w:tplc="E3445EF4">
      <w:start w:val="1"/>
      <w:numFmt w:val="bullet"/>
      <w:lvlText w:val="o"/>
      <w:lvlJc w:val="left"/>
      <w:pPr>
        <w:ind w:left="3600" w:hanging="360"/>
      </w:pPr>
      <w:rPr>
        <w:rFonts w:ascii="Courier New" w:hAnsi="Courier New" w:cs="Courier New" w:hint="default"/>
      </w:rPr>
    </w:lvl>
    <w:lvl w:ilvl="5" w:tplc="230CDCF8">
      <w:start w:val="1"/>
      <w:numFmt w:val="bullet"/>
      <w:lvlText w:val=""/>
      <w:lvlJc w:val="left"/>
      <w:pPr>
        <w:ind w:left="4320" w:hanging="360"/>
      </w:pPr>
      <w:rPr>
        <w:rFonts w:ascii="Wingdings" w:hAnsi="Wingdings" w:hint="default"/>
      </w:rPr>
    </w:lvl>
    <w:lvl w:ilvl="6" w:tplc="B92C5A5C">
      <w:start w:val="1"/>
      <w:numFmt w:val="bullet"/>
      <w:lvlText w:val=""/>
      <w:lvlJc w:val="left"/>
      <w:pPr>
        <w:ind w:left="5040" w:hanging="360"/>
      </w:pPr>
      <w:rPr>
        <w:rFonts w:ascii="Symbol" w:hAnsi="Symbol" w:hint="default"/>
      </w:rPr>
    </w:lvl>
    <w:lvl w:ilvl="7" w:tplc="D73462B0">
      <w:start w:val="1"/>
      <w:numFmt w:val="bullet"/>
      <w:lvlText w:val="o"/>
      <w:lvlJc w:val="left"/>
      <w:pPr>
        <w:ind w:left="5760" w:hanging="360"/>
      </w:pPr>
      <w:rPr>
        <w:rFonts w:ascii="Courier New" w:hAnsi="Courier New" w:cs="Courier New" w:hint="default"/>
      </w:rPr>
    </w:lvl>
    <w:lvl w:ilvl="8" w:tplc="506C906A">
      <w:start w:val="1"/>
      <w:numFmt w:val="bullet"/>
      <w:lvlText w:val=""/>
      <w:lvlJc w:val="left"/>
      <w:pPr>
        <w:ind w:left="6480" w:hanging="360"/>
      </w:pPr>
      <w:rPr>
        <w:rFonts w:ascii="Wingdings" w:hAnsi="Wingdings" w:hint="default"/>
      </w:rPr>
    </w:lvl>
  </w:abstractNum>
  <w:abstractNum w:abstractNumId="7" w15:restartNumberingAfterBreak="0">
    <w:nsid w:val="63446A4F"/>
    <w:multiLevelType w:val="hybridMultilevel"/>
    <w:tmpl w:val="89528744"/>
    <w:lvl w:ilvl="0" w:tplc="7C0E8930">
      <w:start w:val="1"/>
      <w:numFmt w:val="decimal"/>
      <w:lvlText w:val="%1."/>
      <w:lvlJc w:val="left"/>
      <w:pPr>
        <w:tabs>
          <w:tab w:val="num" w:pos="1069"/>
        </w:tabs>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0"/>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3586"/>
    <w:rsid w:val="00002136"/>
    <w:rsid w:val="00013D3F"/>
    <w:rsid w:val="000359C7"/>
    <w:rsid w:val="000659D9"/>
    <w:rsid w:val="00084EA4"/>
    <w:rsid w:val="000872D2"/>
    <w:rsid w:val="00094621"/>
    <w:rsid w:val="000B27BE"/>
    <w:rsid w:val="000C1AFC"/>
    <w:rsid w:val="000F1624"/>
    <w:rsid w:val="00103586"/>
    <w:rsid w:val="0010715F"/>
    <w:rsid w:val="00135274"/>
    <w:rsid w:val="001469D5"/>
    <w:rsid w:val="001564A8"/>
    <w:rsid w:val="001B5450"/>
    <w:rsid w:val="001C5AFF"/>
    <w:rsid w:val="00210EB3"/>
    <w:rsid w:val="002116AF"/>
    <w:rsid w:val="00217A4E"/>
    <w:rsid w:val="00230666"/>
    <w:rsid w:val="00233CA7"/>
    <w:rsid w:val="002370D1"/>
    <w:rsid w:val="00257EA5"/>
    <w:rsid w:val="00263C40"/>
    <w:rsid w:val="00277B95"/>
    <w:rsid w:val="0028106B"/>
    <w:rsid w:val="00290A45"/>
    <w:rsid w:val="002A27BF"/>
    <w:rsid w:val="002D0450"/>
    <w:rsid w:val="002D3650"/>
    <w:rsid w:val="002D554F"/>
    <w:rsid w:val="00306B9C"/>
    <w:rsid w:val="00342D64"/>
    <w:rsid w:val="003434D7"/>
    <w:rsid w:val="00345747"/>
    <w:rsid w:val="00345F4B"/>
    <w:rsid w:val="00371F6D"/>
    <w:rsid w:val="003A27A5"/>
    <w:rsid w:val="003D335B"/>
    <w:rsid w:val="003E25C3"/>
    <w:rsid w:val="00413E75"/>
    <w:rsid w:val="0046058A"/>
    <w:rsid w:val="004639BA"/>
    <w:rsid w:val="0047022C"/>
    <w:rsid w:val="00473D55"/>
    <w:rsid w:val="00484C9F"/>
    <w:rsid w:val="00494E0B"/>
    <w:rsid w:val="00497367"/>
    <w:rsid w:val="004A1C53"/>
    <w:rsid w:val="004A2EE6"/>
    <w:rsid w:val="004E2573"/>
    <w:rsid w:val="004E7BA9"/>
    <w:rsid w:val="00503862"/>
    <w:rsid w:val="00543DDB"/>
    <w:rsid w:val="00545A58"/>
    <w:rsid w:val="005530D6"/>
    <w:rsid w:val="00576D80"/>
    <w:rsid w:val="005851E6"/>
    <w:rsid w:val="005877D9"/>
    <w:rsid w:val="005A449B"/>
    <w:rsid w:val="005D3181"/>
    <w:rsid w:val="00600249"/>
    <w:rsid w:val="006038CB"/>
    <w:rsid w:val="00607199"/>
    <w:rsid w:val="00607FFC"/>
    <w:rsid w:val="00622A18"/>
    <w:rsid w:val="006308EE"/>
    <w:rsid w:val="00640D87"/>
    <w:rsid w:val="00641277"/>
    <w:rsid w:val="0064660A"/>
    <w:rsid w:val="00682BD4"/>
    <w:rsid w:val="006E22B8"/>
    <w:rsid w:val="006F5C51"/>
    <w:rsid w:val="006F5EF6"/>
    <w:rsid w:val="007157D9"/>
    <w:rsid w:val="007528EA"/>
    <w:rsid w:val="007768C7"/>
    <w:rsid w:val="00781428"/>
    <w:rsid w:val="007B45C6"/>
    <w:rsid w:val="008029A9"/>
    <w:rsid w:val="00802EE1"/>
    <w:rsid w:val="00803FD6"/>
    <w:rsid w:val="00826680"/>
    <w:rsid w:val="0085359B"/>
    <w:rsid w:val="00854B72"/>
    <w:rsid w:val="00872FD8"/>
    <w:rsid w:val="008F0B49"/>
    <w:rsid w:val="008F0BA3"/>
    <w:rsid w:val="009035B5"/>
    <w:rsid w:val="009310AA"/>
    <w:rsid w:val="0094310D"/>
    <w:rsid w:val="0096406F"/>
    <w:rsid w:val="00983FC4"/>
    <w:rsid w:val="009907F1"/>
    <w:rsid w:val="009A347C"/>
    <w:rsid w:val="009E4E7A"/>
    <w:rsid w:val="00A230D3"/>
    <w:rsid w:val="00A663FC"/>
    <w:rsid w:val="00A7773F"/>
    <w:rsid w:val="00AD6F5C"/>
    <w:rsid w:val="00AE1D14"/>
    <w:rsid w:val="00AF1AF4"/>
    <w:rsid w:val="00AF3B36"/>
    <w:rsid w:val="00B0112A"/>
    <w:rsid w:val="00B074FE"/>
    <w:rsid w:val="00B20B8B"/>
    <w:rsid w:val="00B34835"/>
    <w:rsid w:val="00B61AD2"/>
    <w:rsid w:val="00B67689"/>
    <w:rsid w:val="00B713D1"/>
    <w:rsid w:val="00B94549"/>
    <w:rsid w:val="00BB7F33"/>
    <w:rsid w:val="00BC712C"/>
    <w:rsid w:val="00BD7EB9"/>
    <w:rsid w:val="00BF4740"/>
    <w:rsid w:val="00C54652"/>
    <w:rsid w:val="00C808A7"/>
    <w:rsid w:val="00C81EE5"/>
    <w:rsid w:val="00C90A42"/>
    <w:rsid w:val="00C9386A"/>
    <w:rsid w:val="00CB1CEF"/>
    <w:rsid w:val="00CB2ADC"/>
    <w:rsid w:val="00D02E37"/>
    <w:rsid w:val="00D10055"/>
    <w:rsid w:val="00D26742"/>
    <w:rsid w:val="00D26D86"/>
    <w:rsid w:val="00D4763B"/>
    <w:rsid w:val="00D70214"/>
    <w:rsid w:val="00D8527D"/>
    <w:rsid w:val="00D8722A"/>
    <w:rsid w:val="00D912DB"/>
    <w:rsid w:val="00D95891"/>
    <w:rsid w:val="00DB31B8"/>
    <w:rsid w:val="00DE4B6E"/>
    <w:rsid w:val="00E051F4"/>
    <w:rsid w:val="00E27A14"/>
    <w:rsid w:val="00E43F2E"/>
    <w:rsid w:val="00E52245"/>
    <w:rsid w:val="00E625DC"/>
    <w:rsid w:val="00E953CC"/>
    <w:rsid w:val="00EB5617"/>
    <w:rsid w:val="00ED2157"/>
    <w:rsid w:val="00EE1F4B"/>
    <w:rsid w:val="00F05154"/>
    <w:rsid w:val="00F07DFB"/>
    <w:rsid w:val="00F5335D"/>
    <w:rsid w:val="00F65F16"/>
    <w:rsid w:val="00F70549"/>
    <w:rsid w:val="00F83929"/>
    <w:rsid w:val="00F85D2D"/>
    <w:rsid w:val="00F96BBE"/>
    <w:rsid w:val="00FA03F6"/>
    <w:rsid w:val="00FA4ABC"/>
    <w:rsid w:val="00FB0E24"/>
    <w:rsid w:val="00FC77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37256"/>
  <w15:docId w15:val="{77DD9DED-DFDD-4E1B-9C4D-4E11055A9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C1AF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5851E6"/>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0C1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basedOn w:val="a0"/>
    <w:link w:val="ConsPlusNormal"/>
    <w:qFormat/>
    <w:locked/>
    <w:rsid w:val="000C1AFC"/>
    <w:rPr>
      <w:rFonts w:ascii="Arial" w:eastAsia="Times New Roman" w:hAnsi="Arial" w:cs="Arial"/>
      <w:sz w:val="20"/>
      <w:szCs w:val="20"/>
      <w:lang w:eastAsia="ru-RU"/>
    </w:rPr>
  </w:style>
  <w:style w:type="character" w:customStyle="1" w:styleId="FontStyle54">
    <w:name w:val="Font Style54"/>
    <w:basedOn w:val="a0"/>
    <w:uiPriority w:val="99"/>
    <w:qFormat/>
    <w:rsid w:val="000C1AFC"/>
    <w:rPr>
      <w:rFonts w:ascii="Times New Roman" w:hAnsi="Times New Roman" w:cs="Times New Roman"/>
      <w:sz w:val="20"/>
      <w:szCs w:val="20"/>
    </w:rPr>
  </w:style>
  <w:style w:type="paragraph" w:customStyle="1" w:styleId="Style18">
    <w:name w:val="Style18"/>
    <w:basedOn w:val="a"/>
    <w:uiPriority w:val="99"/>
    <w:qFormat/>
    <w:rsid w:val="000C1AFC"/>
    <w:pPr>
      <w:widowControl w:val="0"/>
      <w:suppressAutoHyphens/>
      <w:spacing w:line="274" w:lineRule="exact"/>
      <w:ind w:firstLine="586"/>
      <w:jc w:val="both"/>
    </w:pPr>
    <w:rPr>
      <w:rFonts w:ascii="Constantia" w:hAnsi="Constantia" w:cs="Constantia"/>
      <w:kern w:val="1"/>
    </w:rPr>
  </w:style>
  <w:style w:type="table" w:styleId="a3">
    <w:name w:val="Table Grid"/>
    <w:basedOn w:val="a1"/>
    <w:uiPriority w:val="59"/>
    <w:rsid w:val="00B20B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0F1624"/>
    <w:rPr>
      <w:rFonts w:ascii="Segoe UI" w:hAnsi="Segoe UI" w:cs="Segoe UI"/>
      <w:sz w:val="18"/>
      <w:szCs w:val="18"/>
    </w:rPr>
  </w:style>
  <w:style w:type="character" w:customStyle="1" w:styleId="a5">
    <w:name w:val="Текст выноски Знак"/>
    <w:basedOn w:val="a0"/>
    <w:link w:val="a4"/>
    <w:uiPriority w:val="99"/>
    <w:semiHidden/>
    <w:rsid w:val="000F1624"/>
    <w:rPr>
      <w:rFonts w:ascii="Segoe UI" w:eastAsia="Times New Roman" w:hAnsi="Segoe UI" w:cs="Segoe UI"/>
      <w:sz w:val="18"/>
      <w:szCs w:val="18"/>
      <w:lang w:eastAsia="ru-RU"/>
    </w:rPr>
  </w:style>
  <w:style w:type="character" w:styleId="a6">
    <w:name w:val="Hyperlink"/>
    <w:basedOn w:val="a0"/>
    <w:uiPriority w:val="99"/>
    <w:rsid w:val="00013D3F"/>
    <w:rPr>
      <w:color w:val="0000FF"/>
      <w:u w:val="single"/>
    </w:rPr>
  </w:style>
  <w:style w:type="paragraph" w:styleId="a7">
    <w:name w:val="No Spacing"/>
    <w:aliases w:val="для таблиц,No Spacing,Бес интервала"/>
    <w:link w:val="a8"/>
    <w:uiPriority w:val="1"/>
    <w:qFormat/>
    <w:rsid w:val="00013D3F"/>
    <w:pPr>
      <w:spacing w:after="0" w:line="240" w:lineRule="auto"/>
    </w:pPr>
    <w:rPr>
      <w:rFonts w:ascii="Calibri" w:eastAsia="Calibri" w:hAnsi="Calibri" w:cs="Times New Roman"/>
    </w:rPr>
  </w:style>
  <w:style w:type="character" w:customStyle="1" w:styleId="a8">
    <w:name w:val="Без интервала Знак"/>
    <w:aliases w:val="для таблиц Знак,No Spacing Знак,Бес интервала Знак"/>
    <w:link w:val="a7"/>
    <w:uiPriority w:val="1"/>
    <w:qFormat/>
    <w:rsid w:val="00013D3F"/>
    <w:rPr>
      <w:rFonts w:ascii="Calibri" w:eastAsia="Calibri" w:hAnsi="Calibri" w:cs="Times New Roman"/>
    </w:rPr>
  </w:style>
  <w:style w:type="character" w:customStyle="1" w:styleId="a9">
    <w:name w:val="Верхний колонтитул Знак"/>
    <w:aliases w:val="Знак Знак Знак Знак,Знак3 Знак,Знак1 Знак,Знак Знак, Знак1 Знак, Знак Знак Знак Знак,Body Text Indent 2 Знак,Знак4 Знак"/>
    <w:basedOn w:val="a0"/>
    <w:link w:val="aa"/>
    <w:uiPriority w:val="99"/>
    <w:qFormat/>
    <w:rsid w:val="0094310D"/>
    <w:rPr>
      <w:rFonts w:ascii="Times New Roman" w:eastAsia="Times New Roman" w:hAnsi="Times New Roman" w:cs="Times New Roman"/>
      <w:sz w:val="24"/>
      <w:szCs w:val="24"/>
      <w:lang w:eastAsia="ru-RU"/>
    </w:rPr>
  </w:style>
  <w:style w:type="paragraph" w:styleId="aa">
    <w:name w:val="header"/>
    <w:aliases w:val="Знак Знак Знак,Знак3,Знак1,Знак, Знак1, Знак Знак Знак,Body Text Indent 2,Знак4"/>
    <w:basedOn w:val="a"/>
    <w:link w:val="a9"/>
    <w:uiPriority w:val="99"/>
    <w:qFormat/>
    <w:rsid w:val="0094310D"/>
    <w:pPr>
      <w:tabs>
        <w:tab w:val="center" w:pos="4677"/>
        <w:tab w:val="right" w:pos="9355"/>
      </w:tabs>
    </w:pPr>
  </w:style>
  <w:style w:type="character" w:styleId="ab">
    <w:name w:val="page number"/>
    <w:basedOn w:val="a0"/>
    <w:uiPriority w:val="99"/>
    <w:qFormat/>
    <w:rsid w:val="0094310D"/>
  </w:style>
  <w:style w:type="paragraph" w:customStyle="1" w:styleId="11">
    <w:name w:val="Заголовок 11"/>
    <w:basedOn w:val="a"/>
    <w:next w:val="a"/>
    <w:link w:val="Heading1Char"/>
    <w:uiPriority w:val="9"/>
    <w:qFormat/>
    <w:rsid w:val="005851E6"/>
    <w:pPr>
      <w:keepNext/>
      <w:keepLines/>
      <w:spacing w:before="480" w:after="200"/>
      <w:outlineLvl w:val="0"/>
    </w:pPr>
    <w:rPr>
      <w:rFonts w:ascii="Arial" w:eastAsia="Arial" w:hAnsi="Arial" w:cs="Arial"/>
      <w:sz w:val="40"/>
      <w:szCs w:val="40"/>
    </w:rPr>
  </w:style>
  <w:style w:type="character" w:customStyle="1" w:styleId="Heading1Char">
    <w:name w:val="Heading 1 Char"/>
    <w:link w:val="11"/>
    <w:uiPriority w:val="9"/>
    <w:rsid w:val="005851E6"/>
    <w:rPr>
      <w:rFonts w:ascii="Arial" w:eastAsia="Arial" w:hAnsi="Arial" w:cs="Arial"/>
      <w:sz w:val="40"/>
      <w:szCs w:val="40"/>
      <w:lang w:eastAsia="ru-RU"/>
    </w:rPr>
  </w:style>
  <w:style w:type="paragraph" w:customStyle="1" w:styleId="21">
    <w:name w:val="Заголовок 21"/>
    <w:basedOn w:val="a"/>
    <w:next w:val="a"/>
    <w:link w:val="Heading2Char"/>
    <w:uiPriority w:val="9"/>
    <w:unhideWhenUsed/>
    <w:qFormat/>
    <w:rsid w:val="005851E6"/>
    <w:pPr>
      <w:keepNext/>
      <w:keepLines/>
      <w:spacing w:before="360" w:after="200"/>
      <w:outlineLvl w:val="1"/>
    </w:pPr>
    <w:rPr>
      <w:rFonts w:ascii="Arial" w:eastAsia="Arial" w:hAnsi="Arial" w:cs="Arial"/>
      <w:sz w:val="34"/>
    </w:rPr>
  </w:style>
  <w:style w:type="character" w:customStyle="1" w:styleId="Heading2Char">
    <w:name w:val="Heading 2 Char"/>
    <w:link w:val="21"/>
    <w:uiPriority w:val="9"/>
    <w:rsid w:val="005851E6"/>
    <w:rPr>
      <w:rFonts w:ascii="Arial" w:eastAsia="Arial" w:hAnsi="Arial" w:cs="Arial"/>
      <w:sz w:val="34"/>
      <w:szCs w:val="24"/>
      <w:lang w:eastAsia="ru-RU"/>
    </w:rPr>
  </w:style>
  <w:style w:type="paragraph" w:customStyle="1" w:styleId="31">
    <w:name w:val="Заголовок 31"/>
    <w:basedOn w:val="a"/>
    <w:next w:val="a"/>
    <w:link w:val="Heading3Char"/>
    <w:uiPriority w:val="9"/>
    <w:unhideWhenUsed/>
    <w:qFormat/>
    <w:rsid w:val="005851E6"/>
    <w:pPr>
      <w:keepNext/>
      <w:keepLines/>
      <w:spacing w:before="320" w:after="200"/>
      <w:outlineLvl w:val="2"/>
    </w:pPr>
    <w:rPr>
      <w:rFonts w:ascii="Arial" w:eastAsia="Arial" w:hAnsi="Arial" w:cs="Arial"/>
      <w:sz w:val="30"/>
      <w:szCs w:val="30"/>
    </w:rPr>
  </w:style>
  <w:style w:type="character" w:customStyle="1" w:styleId="Heading3Char">
    <w:name w:val="Heading 3 Char"/>
    <w:link w:val="31"/>
    <w:uiPriority w:val="9"/>
    <w:rsid w:val="005851E6"/>
    <w:rPr>
      <w:rFonts w:ascii="Arial" w:eastAsia="Arial" w:hAnsi="Arial" w:cs="Arial"/>
      <w:sz w:val="30"/>
      <w:szCs w:val="30"/>
      <w:lang w:eastAsia="ru-RU"/>
    </w:rPr>
  </w:style>
  <w:style w:type="paragraph" w:customStyle="1" w:styleId="41">
    <w:name w:val="Заголовок 41"/>
    <w:basedOn w:val="a"/>
    <w:next w:val="a"/>
    <w:link w:val="Heading4Char"/>
    <w:uiPriority w:val="9"/>
    <w:unhideWhenUsed/>
    <w:qFormat/>
    <w:rsid w:val="005851E6"/>
    <w:pPr>
      <w:keepNext/>
      <w:keepLines/>
      <w:spacing w:before="320" w:after="200"/>
      <w:outlineLvl w:val="3"/>
    </w:pPr>
    <w:rPr>
      <w:rFonts w:ascii="Arial" w:eastAsia="Arial" w:hAnsi="Arial" w:cs="Arial"/>
      <w:b/>
      <w:bCs/>
      <w:sz w:val="26"/>
      <w:szCs w:val="26"/>
    </w:rPr>
  </w:style>
  <w:style w:type="character" w:customStyle="1" w:styleId="Heading4Char">
    <w:name w:val="Heading 4 Char"/>
    <w:link w:val="41"/>
    <w:uiPriority w:val="9"/>
    <w:rsid w:val="005851E6"/>
    <w:rPr>
      <w:rFonts w:ascii="Arial" w:eastAsia="Arial" w:hAnsi="Arial" w:cs="Arial"/>
      <w:b/>
      <w:bCs/>
      <w:sz w:val="26"/>
      <w:szCs w:val="26"/>
      <w:lang w:eastAsia="ru-RU"/>
    </w:rPr>
  </w:style>
  <w:style w:type="paragraph" w:customStyle="1" w:styleId="51">
    <w:name w:val="Заголовок 51"/>
    <w:basedOn w:val="a"/>
    <w:next w:val="a"/>
    <w:link w:val="Heading5Char"/>
    <w:uiPriority w:val="9"/>
    <w:unhideWhenUsed/>
    <w:qFormat/>
    <w:rsid w:val="005851E6"/>
    <w:pPr>
      <w:keepNext/>
      <w:keepLines/>
      <w:spacing w:before="320" w:after="200"/>
      <w:outlineLvl w:val="4"/>
    </w:pPr>
    <w:rPr>
      <w:rFonts w:ascii="Arial" w:eastAsia="Arial" w:hAnsi="Arial" w:cs="Arial"/>
      <w:b/>
      <w:bCs/>
    </w:rPr>
  </w:style>
  <w:style w:type="character" w:customStyle="1" w:styleId="Heading5Char">
    <w:name w:val="Heading 5 Char"/>
    <w:link w:val="51"/>
    <w:uiPriority w:val="9"/>
    <w:rsid w:val="005851E6"/>
    <w:rPr>
      <w:rFonts w:ascii="Arial" w:eastAsia="Arial" w:hAnsi="Arial" w:cs="Arial"/>
      <w:b/>
      <w:bCs/>
      <w:sz w:val="24"/>
      <w:szCs w:val="24"/>
      <w:lang w:eastAsia="ru-RU"/>
    </w:rPr>
  </w:style>
  <w:style w:type="paragraph" w:customStyle="1" w:styleId="61">
    <w:name w:val="Заголовок 61"/>
    <w:basedOn w:val="a"/>
    <w:next w:val="a"/>
    <w:link w:val="Heading6Char"/>
    <w:uiPriority w:val="9"/>
    <w:unhideWhenUsed/>
    <w:qFormat/>
    <w:rsid w:val="005851E6"/>
    <w:pPr>
      <w:keepNext/>
      <w:keepLines/>
      <w:spacing w:before="320" w:after="200"/>
      <w:outlineLvl w:val="5"/>
    </w:pPr>
    <w:rPr>
      <w:rFonts w:ascii="Arial" w:eastAsia="Arial" w:hAnsi="Arial" w:cs="Arial"/>
      <w:b/>
      <w:bCs/>
      <w:sz w:val="22"/>
      <w:szCs w:val="22"/>
    </w:rPr>
  </w:style>
  <w:style w:type="character" w:customStyle="1" w:styleId="Heading6Char">
    <w:name w:val="Heading 6 Char"/>
    <w:link w:val="61"/>
    <w:uiPriority w:val="9"/>
    <w:rsid w:val="005851E6"/>
    <w:rPr>
      <w:rFonts w:ascii="Arial" w:eastAsia="Arial" w:hAnsi="Arial" w:cs="Arial"/>
      <w:b/>
      <w:bCs/>
      <w:lang w:eastAsia="ru-RU"/>
    </w:rPr>
  </w:style>
  <w:style w:type="paragraph" w:customStyle="1" w:styleId="71">
    <w:name w:val="Заголовок 71"/>
    <w:basedOn w:val="a"/>
    <w:next w:val="a"/>
    <w:link w:val="Heading7Char"/>
    <w:uiPriority w:val="9"/>
    <w:unhideWhenUsed/>
    <w:qFormat/>
    <w:rsid w:val="005851E6"/>
    <w:pPr>
      <w:keepNext/>
      <w:keepLines/>
      <w:spacing w:before="320" w:after="200"/>
      <w:outlineLvl w:val="6"/>
    </w:pPr>
    <w:rPr>
      <w:rFonts w:ascii="Arial" w:eastAsia="Arial" w:hAnsi="Arial" w:cs="Arial"/>
      <w:b/>
      <w:bCs/>
      <w:i/>
      <w:iCs/>
      <w:sz w:val="22"/>
      <w:szCs w:val="22"/>
    </w:rPr>
  </w:style>
  <w:style w:type="character" w:customStyle="1" w:styleId="Heading7Char">
    <w:name w:val="Heading 7 Char"/>
    <w:link w:val="71"/>
    <w:uiPriority w:val="9"/>
    <w:rsid w:val="005851E6"/>
    <w:rPr>
      <w:rFonts w:ascii="Arial" w:eastAsia="Arial" w:hAnsi="Arial" w:cs="Arial"/>
      <w:b/>
      <w:bCs/>
      <w:i/>
      <w:iCs/>
      <w:lang w:eastAsia="ru-RU"/>
    </w:rPr>
  </w:style>
  <w:style w:type="paragraph" w:customStyle="1" w:styleId="81">
    <w:name w:val="Заголовок 81"/>
    <w:basedOn w:val="a"/>
    <w:next w:val="a"/>
    <w:link w:val="Heading8Char"/>
    <w:uiPriority w:val="9"/>
    <w:unhideWhenUsed/>
    <w:qFormat/>
    <w:rsid w:val="005851E6"/>
    <w:pPr>
      <w:keepNext/>
      <w:keepLines/>
      <w:spacing w:before="320" w:after="200"/>
      <w:outlineLvl w:val="7"/>
    </w:pPr>
    <w:rPr>
      <w:rFonts w:ascii="Arial" w:eastAsia="Arial" w:hAnsi="Arial" w:cs="Arial"/>
      <w:i/>
      <w:iCs/>
      <w:sz w:val="22"/>
      <w:szCs w:val="22"/>
    </w:rPr>
  </w:style>
  <w:style w:type="character" w:customStyle="1" w:styleId="Heading8Char">
    <w:name w:val="Heading 8 Char"/>
    <w:link w:val="81"/>
    <w:uiPriority w:val="9"/>
    <w:rsid w:val="005851E6"/>
    <w:rPr>
      <w:rFonts w:ascii="Arial" w:eastAsia="Arial" w:hAnsi="Arial" w:cs="Arial"/>
      <w:i/>
      <w:iCs/>
      <w:lang w:eastAsia="ru-RU"/>
    </w:rPr>
  </w:style>
  <w:style w:type="paragraph" w:customStyle="1" w:styleId="91">
    <w:name w:val="Заголовок 91"/>
    <w:basedOn w:val="a"/>
    <w:next w:val="a"/>
    <w:link w:val="Heading9Char"/>
    <w:uiPriority w:val="9"/>
    <w:unhideWhenUsed/>
    <w:qFormat/>
    <w:rsid w:val="005851E6"/>
    <w:pPr>
      <w:keepNext/>
      <w:keepLines/>
      <w:spacing w:before="320" w:after="200"/>
      <w:outlineLvl w:val="8"/>
    </w:pPr>
    <w:rPr>
      <w:rFonts w:ascii="Arial" w:eastAsia="Arial" w:hAnsi="Arial" w:cs="Arial"/>
      <w:i/>
      <w:iCs/>
      <w:sz w:val="21"/>
      <w:szCs w:val="21"/>
    </w:rPr>
  </w:style>
  <w:style w:type="character" w:customStyle="1" w:styleId="Heading9Char">
    <w:name w:val="Heading 9 Char"/>
    <w:link w:val="91"/>
    <w:uiPriority w:val="9"/>
    <w:rsid w:val="005851E6"/>
    <w:rPr>
      <w:rFonts w:ascii="Arial" w:eastAsia="Arial" w:hAnsi="Arial" w:cs="Arial"/>
      <w:i/>
      <w:iCs/>
      <w:sz w:val="21"/>
      <w:szCs w:val="21"/>
      <w:lang w:eastAsia="ru-RU"/>
    </w:rPr>
  </w:style>
  <w:style w:type="paragraph" w:styleId="ac">
    <w:name w:val="Title"/>
    <w:basedOn w:val="a"/>
    <w:next w:val="a"/>
    <w:link w:val="ad"/>
    <w:uiPriority w:val="10"/>
    <w:qFormat/>
    <w:rsid w:val="005851E6"/>
    <w:pPr>
      <w:spacing w:before="300" w:after="200"/>
      <w:contextualSpacing/>
    </w:pPr>
    <w:rPr>
      <w:sz w:val="48"/>
      <w:szCs w:val="48"/>
    </w:rPr>
  </w:style>
  <w:style w:type="character" w:customStyle="1" w:styleId="ad">
    <w:name w:val="Заголовок Знак"/>
    <w:basedOn w:val="a0"/>
    <w:link w:val="ac"/>
    <w:uiPriority w:val="10"/>
    <w:rsid w:val="005851E6"/>
    <w:rPr>
      <w:rFonts w:ascii="Times New Roman" w:eastAsia="Times New Roman" w:hAnsi="Times New Roman" w:cs="Times New Roman"/>
      <w:sz w:val="48"/>
      <w:szCs w:val="48"/>
      <w:lang w:eastAsia="ru-RU"/>
    </w:rPr>
  </w:style>
  <w:style w:type="paragraph" w:styleId="ae">
    <w:name w:val="Subtitle"/>
    <w:basedOn w:val="a"/>
    <w:next w:val="a"/>
    <w:link w:val="af"/>
    <w:uiPriority w:val="11"/>
    <w:qFormat/>
    <w:rsid w:val="005851E6"/>
    <w:pPr>
      <w:spacing w:before="200" w:after="200"/>
    </w:pPr>
  </w:style>
  <w:style w:type="character" w:customStyle="1" w:styleId="af">
    <w:name w:val="Подзаголовок Знак"/>
    <w:basedOn w:val="a0"/>
    <w:link w:val="ae"/>
    <w:uiPriority w:val="11"/>
    <w:rsid w:val="005851E6"/>
    <w:rPr>
      <w:rFonts w:ascii="Times New Roman" w:eastAsia="Times New Roman" w:hAnsi="Times New Roman" w:cs="Times New Roman"/>
      <w:sz w:val="24"/>
      <w:szCs w:val="24"/>
      <w:lang w:eastAsia="ru-RU"/>
    </w:rPr>
  </w:style>
  <w:style w:type="paragraph" w:styleId="2">
    <w:name w:val="Quote"/>
    <w:basedOn w:val="a"/>
    <w:next w:val="a"/>
    <w:link w:val="20"/>
    <w:uiPriority w:val="29"/>
    <w:qFormat/>
    <w:rsid w:val="005851E6"/>
    <w:pPr>
      <w:ind w:left="720" w:right="720"/>
    </w:pPr>
    <w:rPr>
      <w:rFonts w:ascii="Calibri" w:eastAsia="Calibri" w:hAnsi="Calibri"/>
      <w:i/>
      <w:sz w:val="20"/>
      <w:szCs w:val="20"/>
    </w:rPr>
  </w:style>
  <w:style w:type="character" w:customStyle="1" w:styleId="20">
    <w:name w:val="Цитата 2 Знак"/>
    <w:basedOn w:val="a0"/>
    <w:link w:val="2"/>
    <w:uiPriority w:val="29"/>
    <w:rsid w:val="005851E6"/>
    <w:rPr>
      <w:rFonts w:ascii="Calibri" w:eastAsia="Calibri" w:hAnsi="Calibri" w:cs="Times New Roman"/>
      <w:i/>
      <w:sz w:val="20"/>
      <w:szCs w:val="20"/>
      <w:lang w:eastAsia="ru-RU"/>
    </w:rPr>
  </w:style>
  <w:style w:type="paragraph" w:styleId="af0">
    <w:name w:val="Intense Quote"/>
    <w:basedOn w:val="a"/>
    <w:next w:val="a"/>
    <w:link w:val="af1"/>
    <w:uiPriority w:val="30"/>
    <w:qFormat/>
    <w:rsid w:val="005851E6"/>
    <w:pPr>
      <w:pBdr>
        <w:top w:val="single" w:sz="4" w:space="5" w:color="FFFFFF"/>
        <w:left w:val="single" w:sz="4" w:space="10" w:color="FFFFFF"/>
        <w:bottom w:val="single" w:sz="4" w:space="5" w:color="FFFFFF"/>
        <w:right w:val="single" w:sz="4" w:space="10" w:color="FFFFFF"/>
      </w:pBdr>
      <w:shd w:val="clear" w:color="auto" w:fill="F2F2F2"/>
      <w:ind w:left="720" w:right="720"/>
    </w:pPr>
    <w:rPr>
      <w:rFonts w:ascii="Calibri" w:eastAsia="Calibri" w:hAnsi="Calibri"/>
      <w:i/>
      <w:sz w:val="20"/>
      <w:szCs w:val="20"/>
    </w:rPr>
  </w:style>
  <w:style w:type="character" w:customStyle="1" w:styleId="af1">
    <w:name w:val="Выделенная цитата Знак"/>
    <w:basedOn w:val="a0"/>
    <w:link w:val="af0"/>
    <w:uiPriority w:val="30"/>
    <w:rsid w:val="005851E6"/>
    <w:rPr>
      <w:rFonts w:ascii="Calibri" w:eastAsia="Calibri" w:hAnsi="Calibri" w:cs="Times New Roman"/>
      <w:i/>
      <w:sz w:val="20"/>
      <w:szCs w:val="20"/>
      <w:shd w:val="clear" w:color="auto" w:fill="F2F2F2"/>
      <w:lang w:eastAsia="ru-RU"/>
    </w:rPr>
  </w:style>
  <w:style w:type="paragraph" w:customStyle="1" w:styleId="12">
    <w:name w:val="Верхний колонтитул1"/>
    <w:basedOn w:val="a"/>
    <w:link w:val="HeaderChar"/>
    <w:uiPriority w:val="99"/>
    <w:unhideWhenUsed/>
    <w:rsid w:val="005851E6"/>
    <w:pPr>
      <w:tabs>
        <w:tab w:val="center" w:pos="7143"/>
        <w:tab w:val="right" w:pos="14287"/>
      </w:tabs>
    </w:pPr>
  </w:style>
  <w:style w:type="character" w:customStyle="1" w:styleId="HeaderChar">
    <w:name w:val="Header Char"/>
    <w:basedOn w:val="a0"/>
    <w:link w:val="12"/>
    <w:uiPriority w:val="99"/>
    <w:rsid w:val="005851E6"/>
    <w:rPr>
      <w:rFonts w:ascii="Times New Roman" w:eastAsia="Times New Roman" w:hAnsi="Times New Roman" w:cs="Times New Roman"/>
      <w:sz w:val="24"/>
      <w:szCs w:val="24"/>
      <w:lang w:eastAsia="ru-RU"/>
    </w:rPr>
  </w:style>
  <w:style w:type="paragraph" w:customStyle="1" w:styleId="13">
    <w:name w:val="Нижний колонтитул1"/>
    <w:basedOn w:val="a"/>
    <w:link w:val="CaptionChar"/>
    <w:uiPriority w:val="99"/>
    <w:unhideWhenUsed/>
    <w:rsid w:val="005851E6"/>
    <w:pPr>
      <w:tabs>
        <w:tab w:val="center" w:pos="7143"/>
        <w:tab w:val="right" w:pos="14287"/>
      </w:tabs>
    </w:pPr>
  </w:style>
  <w:style w:type="character" w:customStyle="1" w:styleId="FooterChar">
    <w:name w:val="Footer Char"/>
    <w:basedOn w:val="a0"/>
    <w:uiPriority w:val="99"/>
    <w:rsid w:val="005851E6"/>
  </w:style>
  <w:style w:type="paragraph" w:customStyle="1" w:styleId="14">
    <w:name w:val="Название объекта1"/>
    <w:basedOn w:val="a"/>
    <w:next w:val="a"/>
    <w:uiPriority w:val="35"/>
    <w:semiHidden/>
    <w:unhideWhenUsed/>
    <w:qFormat/>
    <w:rsid w:val="005851E6"/>
    <w:pPr>
      <w:spacing w:line="276" w:lineRule="auto"/>
    </w:pPr>
    <w:rPr>
      <w:b/>
      <w:bCs/>
      <w:color w:val="4F81BD"/>
      <w:sz w:val="18"/>
      <w:szCs w:val="18"/>
    </w:rPr>
  </w:style>
  <w:style w:type="character" w:customStyle="1" w:styleId="CaptionChar">
    <w:name w:val="Caption Char"/>
    <w:link w:val="13"/>
    <w:uiPriority w:val="99"/>
    <w:rsid w:val="005851E6"/>
    <w:rPr>
      <w:rFonts w:ascii="Times New Roman" w:eastAsia="Times New Roman" w:hAnsi="Times New Roman" w:cs="Times New Roman"/>
      <w:sz w:val="24"/>
      <w:szCs w:val="24"/>
      <w:lang w:eastAsia="ru-RU"/>
    </w:rPr>
  </w:style>
  <w:style w:type="table" w:customStyle="1" w:styleId="15">
    <w:name w:val="Сетка таблицы1"/>
    <w:basedOn w:val="a1"/>
    <w:next w:val="a3"/>
    <w:uiPriority w:val="59"/>
    <w:rsid w:val="005851E6"/>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rsid w:val="005851E6"/>
    <w:pPr>
      <w:spacing w:after="0" w:line="240" w:lineRule="auto"/>
    </w:pPr>
    <w:rPr>
      <w:rFonts w:ascii="Calibri" w:eastAsia="Calibri" w:hAnsi="Calibri" w:cs="Times New Roman"/>
      <w:sz w:val="20"/>
      <w:szCs w:val="20"/>
      <w:lang w:eastAsia="ru-RU"/>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110">
    <w:name w:val="Таблица простая 11"/>
    <w:basedOn w:val="a1"/>
    <w:uiPriority w:val="59"/>
    <w:rsid w:val="005851E6"/>
    <w:pPr>
      <w:spacing w:after="0" w:line="240" w:lineRule="auto"/>
    </w:pPr>
    <w:rPr>
      <w:rFonts w:ascii="Calibri" w:eastAsia="Calibri" w:hAnsi="Calibri" w:cs="Times New Roman"/>
      <w:sz w:val="20"/>
      <w:szCs w:val="20"/>
      <w:lang w:eastAsia="ru-RU"/>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210">
    <w:name w:val="Таблица простая 21"/>
    <w:basedOn w:val="a1"/>
    <w:uiPriority w:val="59"/>
    <w:rsid w:val="005851E6"/>
    <w:pPr>
      <w:spacing w:after="0" w:line="240" w:lineRule="auto"/>
    </w:pPr>
    <w:rPr>
      <w:rFonts w:ascii="Calibri" w:eastAsia="Calibri" w:hAnsi="Calibri" w:cs="Times New Roman"/>
      <w:sz w:val="20"/>
      <w:szCs w:val="20"/>
      <w:lang w:eastAsia="ru-RU"/>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0">
    <w:name w:val="Таблица простая 31"/>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410">
    <w:name w:val="Таблица простая 41"/>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510">
    <w:name w:val="Таблица простая 51"/>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11">
    <w:name w:val="Таблица-сетка 1 светлая1"/>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
    <w:name w:val="Grid Table 1 Light - Accent 1"/>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
    <w:name w:val="Grid Table 1 Light - Accent 2"/>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
    <w:name w:val="Grid Table 1 Light - Accent 3"/>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
    <w:name w:val="Grid Table 1 Light - Accent 4"/>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
    <w:name w:val="Grid Table 1 Light - Accent 5"/>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
    <w:name w:val="Grid Table 1 Light - Accent 6"/>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21">
    <w:name w:val="Таблица-сетка 21"/>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
    <w:name w:val="Grid Table 2 - Accent 1"/>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
    <w:name w:val="Grid Table 2 - Accent 2"/>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
    <w:name w:val="Grid Table 2 - Accent 3"/>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
    <w:name w:val="Grid Table 2 - Accent 4"/>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
    <w:name w:val="Grid Table 2 - Accent 5"/>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
    <w:name w:val="Grid Table 2 - Accent 6"/>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31">
    <w:name w:val="Таблица-сетка 31"/>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
    <w:name w:val="Grid Table 3 - Accent 1"/>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
    <w:name w:val="Grid Table 3 - Accent 2"/>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
    <w:name w:val="Grid Table 3 - Accent 3"/>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
    <w:name w:val="Grid Table 3 - Accent 4"/>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
    <w:name w:val="Grid Table 3 - Accent 5"/>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
    <w:name w:val="Grid Table 3 - Accent 6"/>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41">
    <w:name w:val="Таблица-сетка 41"/>
    <w:basedOn w:val="a1"/>
    <w:uiPriority w:val="5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
    <w:name w:val="Grid Table 4 - Accent 1"/>
    <w:basedOn w:val="a1"/>
    <w:uiPriority w:val="5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
    <w:name w:val="Grid Table 4 - Accent 2"/>
    <w:basedOn w:val="a1"/>
    <w:uiPriority w:val="5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
    <w:name w:val="Grid Table 4 - Accent 3"/>
    <w:basedOn w:val="a1"/>
    <w:uiPriority w:val="5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
    <w:name w:val="Grid Table 4 - Accent 4"/>
    <w:basedOn w:val="a1"/>
    <w:uiPriority w:val="5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
    <w:name w:val="Grid Table 4 - Accent 5"/>
    <w:basedOn w:val="a1"/>
    <w:uiPriority w:val="5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
    <w:name w:val="Grid Table 4 - Accent 6"/>
    <w:basedOn w:val="a1"/>
    <w:uiPriority w:val="5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51">
    <w:name w:val="Таблица-сетка 5 темная1"/>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
    <w:name w:val="Grid Table 5 Dark- Accent 1"/>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
    <w:name w:val="Grid Table 5 Dark - Accent 2"/>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
    <w:name w:val="Grid Table 5 Dark - Accent 3"/>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
    <w:name w:val="Grid Table 5 Dark- Accent 4"/>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
    <w:name w:val="Grid Table 5 Dark - Accent 5"/>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
    <w:name w:val="Grid Table 5 Dark - Accent 6"/>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61">
    <w:name w:val="Таблица-сетка 6 цветная1"/>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
    <w:name w:val="Grid Table 6 Colorful - Accent 1"/>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
    <w:name w:val="Grid Table 6 Colorful - Accent 2"/>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
    <w:name w:val="Grid Table 6 Colorful - Accent 3"/>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
    <w:name w:val="Grid Table 6 Colorful - Accent 4"/>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
    <w:name w:val="Grid Table 6 Colorful - Accent 5"/>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
    <w:name w:val="Grid Table 6 Colorful - Accent 6"/>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71">
    <w:name w:val="Таблица-сетка 7 цветная1"/>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
    <w:name w:val="Grid Table 7 Colorful - Accent 1"/>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
    <w:name w:val="Grid Table 7 Colorful - Accent 2"/>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
    <w:name w:val="Grid Table 7 Colorful - Accent 3"/>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
    <w:name w:val="Grid Table 7 Colorful - Accent 4"/>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
    <w:name w:val="Grid Table 7 Colorful - Accent 5"/>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
    <w:name w:val="Grid Table 7 Colorful - Accent 6"/>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110">
    <w:name w:val="Список-таблица 1 светлая1"/>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
    <w:name w:val="List Table 1 Light - Accent 1"/>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
    <w:name w:val="List Table 1 Light - Accent 2"/>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
    <w:name w:val="List Table 1 Light - Accent 3"/>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
    <w:name w:val="List Table 1 Light - Accent 4"/>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
    <w:name w:val="List Table 1 Light - Accent 5"/>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
    <w:name w:val="List Table 1 Light - Accent 6"/>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210">
    <w:name w:val="Список-таблица 21"/>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
    <w:name w:val="List Table 2 - Accent 1"/>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
    <w:name w:val="List Table 2 - Accent 2"/>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
    <w:name w:val="List Table 2 - Accent 3"/>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
    <w:name w:val="List Table 2 - Accent 4"/>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
    <w:name w:val="List Table 2 - Accent 5"/>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
    <w:name w:val="List Table 2 - Accent 6"/>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310">
    <w:name w:val="Список-таблица 31"/>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
    <w:name w:val="List Table 3 - Accent 1"/>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
    <w:name w:val="List Table 3 - Accent 2"/>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
    <w:name w:val="List Table 3 - Accent 3"/>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
    <w:name w:val="List Table 3 - Accent 4"/>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
    <w:name w:val="List Table 3 - Accent 5"/>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
    <w:name w:val="List Table 3 - Accent 6"/>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410">
    <w:name w:val="Список-таблица 41"/>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
    <w:name w:val="List Table 4 - Accent 1"/>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
    <w:name w:val="List Table 4 - Accent 2"/>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
    <w:name w:val="List Table 4 - Accent 3"/>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
    <w:name w:val="List Table 4 - Accent 4"/>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
    <w:name w:val="List Table 4 - Accent 5"/>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
    <w:name w:val="List Table 4 - Accent 6"/>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510">
    <w:name w:val="Список-таблица 5 темная1"/>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
    <w:name w:val="List Table 5 Dark - Accent 1"/>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
    <w:name w:val="List Table 5 Dark - Accent 2"/>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
    <w:name w:val="List Table 5 Dark - Accent 3"/>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
    <w:name w:val="List Table 5 Dark - Accent 4"/>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
    <w:name w:val="List Table 5 Dark - Accent 5"/>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
    <w:name w:val="List Table 5 Dark - Accent 6"/>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610">
    <w:name w:val="Список-таблица 6 цветная1"/>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
    <w:name w:val="List Table 6 Colorful - Accent 1"/>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
    <w:name w:val="List Table 6 Colorful - Accent 2"/>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
    <w:name w:val="List Table 6 Colorful - Accent 3"/>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
    <w:name w:val="List Table 6 Colorful - Accent 4"/>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
    <w:name w:val="List Table 6 Colorful - Accent 5"/>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
    <w:name w:val="List Table 6 Colorful - Accent 6"/>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710">
    <w:name w:val="Список-таблица 7 цветная1"/>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
    <w:name w:val="List Table 7 Colorful - Accent 1"/>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
    <w:name w:val="List Table 7 Colorful - Accent 2"/>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
    <w:name w:val="List Table 7 Colorful - Accent 3"/>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
    <w:name w:val="List Table 7 Colorful - Accent 4"/>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
    <w:name w:val="List Table 7 Colorful - Accent 5"/>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
    <w:name w:val="List Table 7 Colorful - Accent 6"/>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a1"/>
    <w:uiPriority w:val="99"/>
    <w:rsid w:val="005851E6"/>
    <w:pPr>
      <w:spacing w:after="0" w:line="240" w:lineRule="auto"/>
    </w:pPr>
    <w:rPr>
      <w:rFonts w:ascii="Calibri" w:eastAsia="Calibri" w:hAnsi="Calibri"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a1"/>
    <w:uiPriority w:val="99"/>
    <w:rsid w:val="005851E6"/>
    <w:pPr>
      <w:spacing w:after="0" w:line="240" w:lineRule="auto"/>
    </w:pPr>
    <w:rPr>
      <w:rFonts w:ascii="Calibri" w:eastAsia="Calibri" w:hAnsi="Calibri"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a1"/>
    <w:uiPriority w:val="99"/>
    <w:rsid w:val="005851E6"/>
    <w:pPr>
      <w:spacing w:after="0" w:line="240" w:lineRule="auto"/>
    </w:pPr>
    <w:rPr>
      <w:rFonts w:ascii="Calibri" w:eastAsia="Calibri" w:hAnsi="Calibri"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a1"/>
    <w:uiPriority w:val="99"/>
    <w:rsid w:val="005851E6"/>
    <w:pPr>
      <w:spacing w:after="0" w:line="240" w:lineRule="auto"/>
    </w:pPr>
    <w:rPr>
      <w:rFonts w:ascii="Calibri" w:eastAsia="Calibri" w:hAnsi="Calibri"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a1"/>
    <w:uiPriority w:val="99"/>
    <w:rsid w:val="005851E6"/>
    <w:pPr>
      <w:spacing w:after="0" w:line="240" w:lineRule="auto"/>
    </w:pPr>
    <w:rPr>
      <w:rFonts w:ascii="Calibri" w:eastAsia="Calibri" w:hAnsi="Calibri"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a1"/>
    <w:uiPriority w:val="99"/>
    <w:rsid w:val="005851E6"/>
    <w:pPr>
      <w:spacing w:after="0" w:line="240" w:lineRule="auto"/>
    </w:pPr>
    <w:rPr>
      <w:rFonts w:ascii="Calibri" w:eastAsia="Calibri" w:hAnsi="Calibri"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a1"/>
    <w:uiPriority w:val="99"/>
    <w:rsid w:val="005851E6"/>
    <w:pPr>
      <w:spacing w:after="0" w:line="240" w:lineRule="auto"/>
    </w:pPr>
    <w:rPr>
      <w:rFonts w:ascii="Calibri" w:eastAsia="Calibri" w:hAnsi="Calibri"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a1"/>
    <w:uiPriority w:val="99"/>
    <w:rsid w:val="005851E6"/>
    <w:pPr>
      <w:spacing w:after="0" w:line="240" w:lineRule="auto"/>
    </w:pPr>
    <w:rPr>
      <w:rFonts w:ascii="Calibri" w:eastAsia="Calibri" w:hAnsi="Calibri" w:cs="Times New Roman"/>
      <w:color w:val="404040"/>
      <w:sz w:val="20"/>
      <w:szCs w:val="20"/>
      <w:lang w:eastAsia="ru-RU"/>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a1"/>
    <w:uiPriority w:val="99"/>
    <w:rsid w:val="005851E6"/>
    <w:pPr>
      <w:spacing w:after="0" w:line="240" w:lineRule="auto"/>
    </w:pPr>
    <w:rPr>
      <w:rFonts w:ascii="Calibri" w:eastAsia="Calibri" w:hAnsi="Calibri" w:cs="Times New Roman"/>
      <w:color w:val="404040"/>
      <w:sz w:val="20"/>
      <w:szCs w:val="20"/>
      <w:lang w:eastAsia="ru-RU"/>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a1"/>
    <w:uiPriority w:val="99"/>
    <w:rsid w:val="005851E6"/>
    <w:pPr>
      <w:spacing w:after="0" w:line="240" w:lineRule="auto"/>
    </w:pPr>
    <w:rPr>
      <w:rFonts w:ascii="Calibri" w:eastAsia="Calibri" w:hAnsi="Calibri" w:cs="Times New Roman"/>
      <w:color w:val="404040"/>
      <w:sz w:val="20"/>
      <w:szCs w:val="20"/>
      <w:lang w:eastAsia="ru-RU"/>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a1"/>
    <w:uiPriority w:val="99"/>
    <w:rsid w:val="005851E6"/>
    <w:pPr>
      <w:spacing w:after="0" w:line="240" w:lineRule="auto"/>
    </w:pPr>
    <w:rPr>
      <w:rFonts w:ascii="Calibri" w:eastAsia="Calibri" w:hAnsi="Calibri" w:cs="Times New Roman"/>
      <w:color w:val="404040"/>
      <w:sz w:val="20"/>
      <w:szCs w:val="20"/>
      <w:lang w:eastAsia="ru-RU"/>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a1"/>
    <w:uiPriority w:val="99"/>
    <w:rsid w:val="005851E6"/>
    <w:pPr>
      <w:spacing w:after="0" w:line="240" w:lineRule="auto"/>
    </w:pPr>
    <w:rPr>
      <w:rFonts w:ascii="Calibri" w:eastAsia="Calibri" w:hAnsi="Calibri" w:cs="Times New Roman"/>
      <w:color w:val="404040"/>
      <w:sz w:val="20"/>
      <w:szCs w:val="20"/>
      <w:lang w:eastAsia="ru-RU"/>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a1"/>
    <w:uiPriority w:val="99"/>
    <w:rsid w:val="005851E6"/>
    <w:pPr>
      <w:spacing w:after="0" w:line="240" w:lineRule="auto"/>
    </w:pPr>
    <w:rPr>
      <w:rFonts w:ascii="Calibri" w:eastAsia="Calibri" w:hAnsi="Calibri" w:cs="Times New Roman"/>
      <w:color w:val="404040"/>
      <w:sz w:val="20"/>
      <w:szCs w:val="20"/>
      <w:lang w:eastAsia="ru-RU"/>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a1"/>
    <w:uiPriority w:val="99"/>
    <w:rsid w:val="005851E6"/>
    <w:pPr>
      <w:spacing w:after="0" w:line="240" w:lineRule="auto"/>
    </w:pPr>
    <w:rPr>
      <w:rFonts w:ascii="Calibri" w:eastAsia="Calibri" w:hAnsi="Calibri" w:cs="Times New Roman"/>
      <w:color w:val="404040"/>
      <w:sz w:val="20"/>
      <w:szCs w:val="20"/>
      <w:lang w:eastAsia="ru-RU"/>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1"/>
    <w:uiPriority w:val="99"/>
    <w:rsid w:val="005851E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af2">
    <w:name w:val="footnote text"/>
    <w:basedOn w:val="a"/>
    <w:link w:val="af3"/>
    <w:uiPriority w:val="99"/>
    <w:semiHidden/>
    <w:unhideWhenUsed/>
    <w:rsid w:val="005851E6"/>
    <w:pPr>
      <w:spacing w:after="40"/>
    </w:pPr>
    <w:rPr>
      <w:rFonts w:ascii="Calibri" w:eastAsia="Calibri" w:hAnsi="Calibri"/>
      <w:sz w:val="18"/>
      <w:szCs w:val="20"/>
    </w:rPr>
  </w:style>
  <w:style w:type="character" w:customStyle="1" w:styleId="af3">
    <w:name w:val="Текст сноски Знак"/>
    <w:basedOn w:val="a0"/>
    <w:link w:val="af2"/>
    <w:uiPriority w:val="99"/>
    <w:semiHidden/>
    <w:rsid w:val="005851E6"/>
    <w:rPr>
      <w:rFonts w:ascii="Calibri" w:eastAsia="Calibri" w:hAnsi="Calibri" w:cs="Times New Roman"/>
      <w:sz w:val="18"/>
      <w:szCs w:val="20"/>
      <w:lang w:eastAsia="ru-RU"/>
    </w:rPr>
  </w:style>
  <w:style w:type="character" w:styleId="af4">
    <w:name w:val="footnote reference"/>
    <w:uiPriority w:val="99"/>
    <w:unhideWhenUsed/>
    <w:rsid w:val="005851E6"/>
    <w:rPr>
      <w:vertAlign w:val="superscript"/>
    </w:rPr>
  </w:style>
  <w:style w:type="paragraph" w:styleId="af5">
    <w:name w:val="endnote text"/>
    <w:basedOn w:val="a"/>
    <w:link w:val="af6"/>
    <w:uiPriority w:val="99"/>
    <w:unhideWhenUsed/>
    <w:rsid w:val="005851E6"/>
    <w:rPr>
      <w:rFonts w:ascii="Calibri" w:eastAsia="Calibri" w:hAnsi="Calibri"/>
      <w:sz w:val="20"/>
      <w:szCs w:val="20"/>
    </w:rPr>
  </w:style>
  <w:style w:type="character" w:customStyle="1" w:styleId="af6">
    <w:name w:val="Текст концевой сноски Знак"/>
    <w:basedOn w:val="a0"/>
    <w:link w:val="af5"/>
    <w:uiPriority w:val="99"/>
    <w:rsid w:val="005851E6"/>
    <w:rPr>
      <w:rFonts w:ascii="Calibri" w:eastAsia="Calibri" w:hAnsi="Calibri" w:cs="Times New Roman"/>
      <w:sz w:val="20"/>
      <w:szCs w:val="20"/>
      <w:lang w:eastAsia="ru-RU"/>
    </w:rPr>
  </w:style>
  <w:style w:type="character" w:styleId="af7">
    <w:name w:val="endnote reference"/>
    <w:uiPriority w:val="99"/>
    <w:unhideWhenUsed/>
    <w:rsid w:val="005851E6"/>
    <w:rPr>
      <w:vertAlign w:val="superscript"/>
    </w:rPr>
  </w:style>
  <w:style w:type="paragraph" w:styleId="16">
    <w:name w:val="toc 1"/>
    <w:basedOn w:val="a"/>
    <w:next w:val="a"/>
    <w:uiPriority w:val="39"/>
    <w:unhideWhenUsed/>
    <w:rsid w:val="005851E6"/>
    <w:pPr>
      <w:spacing w:after="57"/>
    </w:pPr>
  </w:style>
  <w:style w:type="paragraph" w:styleId="22">
    <w:name w:val="toc 2"/>
    <w:basedOn w:val="a"/>
    <w:next w:val="a"/>
    <w:uiPriority w:val="39"/>
    <w:unhideWhenUsed/>
    <w:rsid w:val="005851E6"/>
    <w:pPr>
      <w:spacing w:after="57"/>
      <w:ind w:left="283"/>
    </w:pPr>
  </w:style>
  <w:style w:type="paragraph" w:styleId="3">
    <w:name w:val="toc 3"/>
    <w:basedOn w:val="a"/>
    <w:next w:val="a"/>
    <w:uiPriority w:val="39"/>
    <w:unhideWhenUsed/>
    <w:rsid w:val="005851E6"/>
    <w:pPr>
      <w:spacing w:after="57"/>
      <w:ind w:left="567"/>
    </w:pPr>
  </w:style>
  <w:style w:type="paragraph" w:styleId="4">
    <w:name w:val="toc 4"/>
    <w:basedOn w:val="a"/>
    <w:next w:val="a"/>
    <w:uiPriority w:val="39"/>
    <w:unhideWhenUsed/>
    <w:rsid w:val="005851E6"/>
    <w:pPr>
      <w:spacing w:after="57"/>
      <w:ind w:left="850"/>
    </w:pPr>
  </w:style>
  <w:style w:type="paragraph" w:styleId="5">
    <w:name w:val="toc 5"/>
    <w:basedOn w:val="a"/>
    <w:next w:val="a"/>
    <w:uiPriority w:val="39"/>
    <w:unhideWhenUsed/>
    <w:rsid w:val="005851E6"/>
    <w:pPr>
      <w:spacing w:after="57"/>
      <w:ind w:left="1134"/>
    </w:pPr>
  </w:style>
  <w:style w:type="paragraph" w:styleId="6">
    <w:name w:val="toc 6"/>
    <w:basedOn w:val="a"/>
    <w:next w:val="a"/>
    <w:uiPriority w:val="39"/>
    <w:unhideWhenUsed/>
    <w:rsid w:val="005851E6"/>
    <w:pPr>
      <w:spacing w:after="57"/>
      <w:ind w:left="1417"/>
    </w:pPr>
  </w:style>
  <w:style w:type="paragraph" w:styleId="7">
    <w:name w:val="toc 7"/>
    <w:basedOn w:val="a"/>
    <w:next w:val="a"/>
    <w:uiPriority w:val="39"/>
    <w:unhideWhenUsed/>
    <w:rsid w:val="005851E6"/>
    <w:pPr>
      <w:spacing w:after="57"/>
      <w:ind w:left="1701"/>
    </w:pPr>
  </w:style>
  <w:style w:type="paragraph" w:styleId="8">
    <w:name w:val="toc 8"/>
    <w:basedOn w:val="a"/>
    <w:next w:val="a"/>
    <w:uiPriority w:val="39"/>
    <w:unhideWhenUsed/>
    <w:rsid w:val="005851E6"/>
    <w:pPr>
      <w:spacing w:after="57"/>
      <w:ind w:left="1984"/>
    </w:pPr>
  </w:style>
  <w:style w:type="paragraph" w:styleId="9">
    <w:name w:val="toc 9"/>
    <w:basedOn w:val="a"/>
    <w:next w:val="a"/>
    <w:uiPriority w:val="39"/>
    <w:unhideWhenUsed/>
    <w:rsid w:val="005851E6"/>
    <w:pPr>
      <w:spacing w:after="57"/>
      <w:ind w:left="2268"/>
    </w:pPr>
  </w:style>
  <w:style w:type="character" w:customStyle="1" w:styleId="10">
    <w:name w:val="Заголовок 1 Знак"/>
    <w:basedOn w:val="a0"/>
    <w:link w:val="1"/>
    <w:uiPriority w:val="9"/>
    <w:rsid w:val="005851E6"/>
    <w:rPr>
      <w:rFonts w:asciiTheme="majorHAnsi" w:eastAsiaTheme="majorEastAsia" w:hAnsiTheme="majorHAnsi" w:cstheme="majorBidi"/>
      <w:color w:val="365F91" w:themeColor="accent1" w:themeShade="BF"/>
      <w:sz w:val="32"/>
      <w:szCs w:val="32"/>
      <w:lang w:eastAsia="ru-RU"/>
    </w:rPr>
  </w:style>
  <w:style w:type="paragraph" w:styleId="af8">
    <w:name w:val="TOC Heading"/>
    <w:uiPriority w:val="39"/>
    <w:unhideWhenUsed/>
    <w:rsid w:val="005851E6"/>
    <w:rPr>
      <w:rFonts w:ascii="Calibri" w:eastAsia="Calibri" w:hAnsi="Calibri" w:cs="Times New Roman"/>
    </w:rPr>
  </w:style>
  <w:style w:type="paragraph" w:styleId="af9">
    <w:name w:val="table of figures"/>
    <w:basedOn w:val="a"/>
    <w:next w:val="a"/>
    <w:uiPriority w:val="99"/>
    <w:unhideWhenUsed/>
    <w:rsid w:val="005851E6"/>
  </w:style>
  <w:style w:type="paragraph" w:customStyle="1" w:styleId="ConsPlusNonformat">
    <w:name w:val="ConsPlusNonformat"/>
    <w:link w:val="ConsPlusNonformat0"/>
    <w:qFormat/>
    <w:rsid w:val="005851E6"/>
    <w:pPr>
      <w:widowControl w:val="0"/>
      <w:spacing w:after="0" w:line="240" w:lineRule="auto"/>
    </w:pPr>
    <w:rPr>
      <w:rFonts w:ascii="Courier New" w:eastAsia="Times New Roman" w:hAnsi="Courier New" w:cs="Courier New"/>
      <w:lang w:eastAsia="ru-RU"/>
    </w:rPr>
  </w:style>
  <w:style w:type="paragraph" w:styleId="30">
    <w:name w:val="Body Text Indent 3"/>
    <w:basedOn w:val="a"/>
    <w:link w:val="32"/>
    <w:qFormat/>
    <w:rsid w:val="005851E6"/>
    <w:pPr>
      <w:spacing w:after="120"/>
      <w:ind w:left="283"/>
    </w:pPr>
    <w:rPr>
      <w:rFonts w:eastAsia="Calibri"/>
      <w:sz w:val="16"/>
      <w:szCs w:val="16"/>
    </w:rPr>
  </w:style>
  <w:style w:type="character" w:customStyle="1" w:styleId="32">
    <w:name w:val="Основной текст с отступом 3 Знак"/>
    <w:basedOn w:val="a0"/>
    <w:link w:val="30"/>
    <w:qFormat/>
    <w:rsid w:val="005851E6"/>
    <w:rPr>
      <w:rFonts w:ascii="Times New Roman" w:eastAsia="Calibri" w:hAnsi="Times New Roman" w:cs="Times New Roman"/>
      <w:sz w:val="16"/>
      <w:szCs w:val="16"/>
      <w:lang w:eastAsia="ru-RU"/>
    </w:rPr>
  </w:style>
  <w:style w:type="paragraph" w:customStyle="1" w:styleId="ConsNonformat">
    <w:name w:val="ConsNonformat"/>
    <w:link w:val="ConsNonformat0"/>
    <w:qFormat/>
    <w:rsid w:val="005851E6"/>
    <w:pPr>
      <w:widowControl w:val="0"/>
      <w:spacing w:after="0" w:line="240" w:lineRule="auto"/>
      <w:ind w:right="19772"/>
    </w:pPr>
    <w:rPr>
      <w:rFonts w:ascii="Courier New" w:eastAsia="Calibri" w:hAnsi="Courier New" w:cs="Times New Roman"/>
      <w:lang w:eastAsia="ru-RU"/>
    </w:rPr>
  </w:style>
  <w:style w:type="character" w:customStyle="1" w:styleId="ConsNonformat0">
    <w:name w:val="ConsNonformat Знак"/>
    <w:link w:val="ConsNonformat"/>
    <w:qFormat/>
    <w:rsid w:val="005851E6"/>
    <w:rPr>
      <w:rFonts w:ascii="Courier New" w:eastAsia="Calibri" w:hAnsi="Courier New" w:cs="Times New Roman"/>
      <w:lang w:eastAsia="ru-RU"/>
    </w:rPr>
  </w:style>
  <w:style w:type="character" w:customStyle="1" w:styleId="ConsPlusNonformat0">
    <w:name w:val="ConsPlusNonformat Знак"/>
    <w:link w:val="ConsPlusNonformat"/>
    <w:qFormat/>
    <w:rsid w:val="005851E6"/>
    <w:rPr>
      <w:rFonts w:ascii="Courier New" w:eastAsia="Times New Roman" w:hAnsi="Courier New" w:cs="Courier New"/>
      <w:lang w:eastAsia="ru-RU"/>
    </w:rPr>
  </w:style>
  <w:style w:type="paragraph" w:customStyle="1" w:styleId="17">
    <w:name w:val="Абзац списка1"/>
    <w:basedOn w:val="a"/>
    <w:link w:val="ListParagraphChar"/>
    <w:qFormat/>
    <w:rsid w:val="005851E6"/>
    <w:pPr>
      <w:ind w:left="720"/>
      <w:contextualSpacing/>
    </w:pPr>
    <w:rPr>
      <w:szCs w:val="20"/>
    </w:rPr>
  </w:style>
  <w:style w:type="character" w:customStyle="1" w:styleId="ListParagraphChar">
    <w:name w:val="List Paragraph Char"/>
    <w:link w:val="17"/>
    <w:rsid w:val="005851E6"/>
    <w:rPr>
      <w:rFonts w:ascii="Times New Roman" w:eastAsia="Times New Roman" w:hAnsi="Times New Roman" w:cs="Times New Roman"/>
      <w:sz w:val="24"/>
      <w:szCs w:val="20"/>
      <w:lang w:eastAsia="ru-RU"/>
    </w:rPr>
  </w:style>
  <w:style w:type="paragraph" w:customStyle="1" w:styleId="Style39">
    <w:name w:val="Style39"/>
    <w:basedOn w:val="a"/>
    <w:uiPriority w:val="99"/>
    <w:qFormat/>
    <w:rsid w:val="005851E6"/>
    <w:pPr>
      <w:widowControl w:val="0"/>
      <w:spacing w:line="250" w:lineRule="exact"/>
      <w:ind w:firstLine="557"/>
      <w:jc w:val="both"/>
    </w:pPr>
    <w:rPr>
      <w:rFonts w:ascii="Constantia" w:hAnsi="Constantia"/>
    </w:rPr>
  </w:style>
  <w:style w:type="character" w:customStyle="1" w:styleId="FontStyle42">
    <w:name w:val="Font Style42"/>
    <w:uiPriority w:val="99"/>
    <w:rsid w:val="005851E6"/>
    <w:rPr>
      <w:rFonts w:ascii="Constantia" w:hAnsi="Constantia" w:cs="Constantia"/>
      <w:sz w:val="18"/>
      <w:szCs w:val="18"/>
    </w:rPr>
  </w:style>
  <w:style w:type="character" w:customStyle="1" w:styleId="NoSpacingChar">
    <w:name w:val="No Spacing Char"/>
    <w:link w:val="18"/>
    <w:qFormat/>
    <w:rsid w:val="005851E6"/>
    <w:rPr>
      <w:rFonts w:eastAsia="Times New Roman"/>
    </w:rPr>
  </w:style>
  <w:style w:type="paragraph" w:customStyle="1" w:styleId="18">
    <w:name w:val="Без интервала1"/>
    <w:aliases w:val="No Spacing2,Основной,Основа,Без интервал"/>
    <w:link w:val="NoSpacingChar"/>
    <w:qFormat/>
    <w:rsid w:val="005851E6"/>
    <w:pPr>
      <w:spacing w:after="0" w:line="240" w:lineRule="auto"/>
    </w:pPr>
    <w:rPr>
      <w:rFonts w:eastAsia="Times New Roman"/>
    </w:rPr>
  </w:style>
  <w:style w:type="character" w:customStyle="1" w:styleId="ConsNormal">
    <w:name w:val="ConsNormal Знак"/>
    <w:link w:val="ConsNormal0"/>
    <w:qFormat/>
    <w:rsid w:val="005851E6"/>
    <w:rPr>
      <w:rFonts w:ascii="Arial" w:hAnsi="Arial" w:cs="Arial"/>
    </w:rPr>
  </w:style>
  <w:style w:type="paragraph" w:customStyle="1" w:styleId="ConsNormal0">
    <w:name w:val="ConsNormal"/>
    <w:link w:val="ConsNormal"/>
    <w:qFormat/>
    <w:rsid w:val="005851E6"/>
    <w:pPr>
      <w:widowControl w:val="0"/>
      <w:spacing w:after="0" w:line="240" w:lineRule="auto"/>
      <w:ind w:right="19772" w:firstLine="720"/>
    </w:pPr>
    <w:rPr>
      <w:rFonts w:ascii="Arial" w:hAnsi="Arial" w:cs="Arial"/>
    </w:rPr>
  </w:style>
  <w:style w:type="paragraph" w:customStyle="1" w:styleId="Style17">
    <w:name w:val="Style17"/>
    <w:basedOn w:val="a"/>
    <w:uiPriority w:val="99"/>
    <w:qFormat/>
    <w:rsid w:val="005851E6"/>
    <w:pPr>
      <w:widowControl w:val="0"/>
      <w:spacing w:line="274" w:lineRule="exact"/>
      <w:ind w:firstLine="571"/>
      <w:jc w:val="both"/>
    </w:pPr>
    <w:rPr>
      <w:rFonts w:ascii="Constantia" w:hAnsi="Constantia" w:cs="Constantia"/>
    </w:rPr>
  </w:style>
  <w:style w:type="paragraph" w:customStyle="1" w:styleId="Style24">
    <w:name w:val="Style24"/>
    <w:basedOn w:val="a"/>
    <w:uiPriority w:val="99"/>
    <w:qFormat/>
    <w:rsid w:val="005851E6"/>
    <w:pPr>
      <w:widowControl w:val="0"/>
      <w:spacing w:line="275" w:lineRule="exact"/>
    </w:pPr>
    <w:rPr>
      <w:rFonts w:ascii="Constantia" w:hAnsi="Constantia" w:cs="Constantia"/>
    </w:rPr>
  </w:style>
  <w:style w:type="paragraph" w:customStyle="1" w:styleId="Style23">
    <w:name w:val="Style23"/>
    <w:basedOn w:val="a"/>
    <w:uiPriority w:val="99"/>
    <w:qFormat/>
    <w:rsid w:val="005851E6"/>
    <w:pPr>
      <w:widowControl w:val="0"/>
      <w:spacing w:line="100" w:lineRule="atLeast"/>
    </w:pPr>
    <w:rPr>
      <w:rFonts w:ascii="Constantia" w:hAnsi="Constantia" w:cs="Constantia"/>
    </w:rPr>
  </w:style>
  <w:style w:type="paragraph" w:customStyle="1" w:styleId="Style32">
    <w:name w:val="Style32"/>
    <w:basedOn w:val="a"/>
    <w:uiPriority w:val="99"/>
    <w:qFormat/>
    <w:rsid w:val="005851E6"/>
    <w:pPr>
      <w:widowControl w:val="0"/>
      <w:spacing w:line="271" w:lineRule="exact"/>
      <w:ind w:firstLine="706"/>
    </w:pPr>
    <w:rPr>
      <w:rFonts w:ascii="Constantia" w:hAnsi="Constantia" w:cs="Constantia"/>
    </w:rPr>
  </w:style>
  <w:style w:type="paragraph" w:styleId="afa">
    <w:name w:val="Normal (Web)"/>
    <w:aliases w:val="Обычный (Web)"/>
    <w:basedOn w:val="a"/>
    <w:link w:val="afb"/>
    <w:uiPriority w:val="99"/>
    <w:unhideWhenUsed/>
    <w:qFormat/>
    <w:rsid w:val="005851E6"/>
    <w:pPr>
      <w:spacing w:after="120"/>
      <w:ind w:left="283"/>
    </w:pPr>
    <w:rPr>
      <w:rFonts w:eastAsia="Calibri"/>
      <w:sz w:val="16"/>
      <w:szCs w:val="16"/>
    </w:rPr>
  </w:style>
  <w:style w:type="paragraph" w:styleId="afc">
    <w:name w:val="List Paragraph"/>
    <w:basedOn w:val="a"/>
    <w:link w:val="afd"/>
    <w:uiPriority w:val="34"/>
    <w:qFormat/>
    <w:rsid w:val="005851E6"/>
    <w:pPr>
      <w:ind w:left="720"/>
    </w:pPr>
  </w:style>
  <w:style w:type="character" w:customStyle="1" w:styleId="afd">
    <w:name w:val="Абзац списка Знак"/>
    <w:link w:val="afc"/>
    <w:uiPriority w:val="34"/>
    <w:qFormat/>
    <w:rsid w:val="005851E6"/>
    <w:rPr>
      <w:rFonts w:ascii="Times New Roman" w:eastAsia="Times New Roman" w:hAnsi="Times New Roman" w:cs="Times New Roman"/>
      <w:sz w:val="24"/>
      <w:szCs w:val="24"/>
      <w:lang w:eastAsia="ru-RU"/>
    </w:rPr>
  </w:style>
  <w:style w:type="character" w:styleId="afe">
    <w:name w:val="Emphasis"/>
    <w:qFormat/>
    <w:rsid w:val="005851E6"/>
    <w:rPr>
      <w:i/>
      <w:iCs/>
    </w:rPr>
  </w:style>
  <w:style w:type="character" w:customStyle="1" w:styleId="docdata">
    <w:name w:val="docdata"/>
    <w:aliases w:val="docy,v5,1010,bqiaagaaeyqcaaagiaiaaaopawaabz0daaaaaaaaaaaaaaaaaaaaaaaaaaaaaaaaaaaaaaaaaaaaaaaaaaaaaaaaaaaaaaaaaaaaaaaaaaaaaaaaaaaaaaaaaaaaaaaaaaaaaaaaaaaaaaaaaaaaaaaaaaaaaaaaaaaaaaaaaaaaaaaaaaaaaaaaaaaaaaaaaaaaaaaaaaaaaaaaaaaaaaaaaaaaaaaaaaaaaaaa"/>
    <w:basedOn w:val="a0"/>
    <w:rsid w:val="005851E6"/>
  </w:style>
  <w:style w:type="paragraph" w:customStyle="1" w:styleId="311">
    <w:name w:val="Основной текст с отступом 31"/>
    <w:basedOn w:val="a"/>
    <w:uiPriority w:val="99"/>
    <w:rsid w:val="005851E6"/>
    <w:pPr>
      <w:widowControl w:val="0"/>
      <w:suppressAutoHyphens/>
      <w:spacing w:after="120"/>
      <w:ind w:left="283"/>
    </w:pPr>
    <w:rPr>
      <w:rFonts w:eastAsia="Calibri"/>
      <w:color w:val="000000"/>
      <w:sz w:val="16"/>
      <w:szCs w:val="16"/>
    </w:rPr>
  </w:style>
  <w:style w:type="paragraph" w:customStyle="1" w:styleId="aff">
    <w:name w:val="обычный"/>
    <w:basedOn w:val="a"/>
    <w:uiPriority w:val="99"/>
    <w:rsid w:val="005851E6"/>
    <w:rPr>
      <w:color w:val="000000"/>
      <w:sz w:val="20"/>
      <w:szCs w:val="20"/>
    </w:rPr>
  </w:style>
  <w:style w:type="character" w:customStyle="1" w:styleId="afb">
    <w:name w:val="Обычный (веб) Знак"/>
    <w:aliases w:val="Обычный (Web) Знак"/>
    <w:link w:val="afa"/>
    <w:uiPriority w:val="99"/>
    <w:qFormat/>
    <w:locked/>
    <w:rsid w:val="005851E6"/>
    <w:rPr>
      <w:rFonts w:ascii="Times New Roman" w:eastAsia="Calibri" w:hAnsi="Times New Roman" w:cs="Times New Roman"/>
      <w:sz w:val="16"/>
      <w:szCs w:val="16"/>
      <w:lang w:eastAsia="ru-RU"/>
    </w:rPr>
  </w:style>
  <w:style w:type="character" w:customStyle="1" w:styleId="aff0">
    <w:name w:val="Другое_"/>
    <w:basedOn w:val="a0"/>
    <w:link w:val="aff1"/>
    <w:locked/>
    <w:rsid w:val="005851E6"/>
    <w:rPr>
      <w:rFonts w:ascii="Times New Roman" w:eastAsia="Times New Roman" w:hAnsi="Times New Roman"/>
      <w:shd w:val="clear" w:color="auto" w:fill="FFFFFF"/>
    </w:rPr>
  </w:style>
  <w:style w:type="paragraph" w:customStyle="1" w:styleId="aff1">
    <w:name w:val="Другое"/>
    <w:basedOn w:val="a"/>
    <w:link w:val="aff0"/>
    <w:rsid w:val="005851E6"/>
    <w:pPr>
      <w:widowControl w:val="0"/>
      <w:shd w:val="clear" w:color="auto" w:fill="FFFFFF"/>
    </w:pPr>
    <w:rPr>
      <w:rFonts w:cstheme="minorBidi"/>
      <w:sz w:val="22"/>
      <w:szCs w:val="22"/>
      <w:lang w:eastAsia="en-US"/>
    </w:rPr>
  </w:style>
  <w:style w:type="paragraph" w:styleId="aff2">
    <w:name w:val="footer"/>
    <w:basedOn w:val="a"/>
    <w:link w:val="aff3"/>
    <w:uiPriority w:val="99"/>
    <w:unhideWhenUsed/>
    <w:rsid w:val="005851E6"/>
    <w:pPr>
      <w:tabs>
        <w:tab w:val="center" w:pos="4677"/>
        <w:tab w:val="right" w:pos="9355"/>
      </w:tabs>
    </w:pPr>
  </w:style>
  <w:style w:type="character" w:customStyle="1" w:styleId="aff3">
    <w:name w:val="Нижний колонтитул Знак"/>
    <w:basedOn w:val="a0"/>
    <w:link w:val="aff2"/>
    <w:uiPriority w:val="99"/>
    <w:rsid w:val="005851E6"/>
    <w:rPr>
      <w:rFonts w:ascii="Times New Roman" w:eastAsia="Times New Roman" w:hAnsi="Times New Roman" w:cs="Times New Roman"/>
      <w:sz w:val="24"/>
      <w:szCs w:val="24"/>
      <w:lang w:eastAsia="ru-RU"/>
    </w:rPr>
  </w:style>
  <w:style w:type="numbering" w:customStyle="1" w:styleId="19">
    <w:name w:val="Нет списка1"/>
    <w:next w:val="a2"/>
    <w:uiPriority w:val="99"/>
    <w:semiHidden/>
    <w:unhideWhenUsed/>
    <w:rsid w:val="005851E6"/>
  </w:style>
  <w:style w:type="table" w:customStyle="1" w:styleId="33">
    <w:name w:val="Сетка таблицы3"/>
    <w:basedOn w:val="a1"/>
    <w:next w:val="a3"/>
    <w:uiPriority w:val="39"/>
    <w:rsid w:val="005851E6"/>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
    <w:name w:val="Сетка таблицы11"/>
    <w:basedOn w:val="a1"/>
    <w:next w:val="a3"/>
    <w:uiPriority w:val="39"/>
    <w:rsid w:val="005851E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BGovstyle6">
    <w:name w:val="LB Gov style 6"/>
    <w:basedOn w:val="a"/>
    <w:rsid w:val="00135274"/>
    <w:pPr>
      <w:numPr>
        <w:numId w:val="7"/>
      </w:numPr>
      <w:suppressAutoHyphens/>
      <w:autoSpaceDN w:val="0"/>
      <w:spacing w:before="120" w:after="120"/>
      <w:jc w:val="both"/>
    </w:pPr>
    <w:rPr>
      <w:rFonts w:eastAsia="Calibri"/>
      <w:sz w:val="22"/>
      <w:szCs w:val="22"/>
      <w:lang w:val="en-US" w:eastAsia="en-US"/>
    </w:rPr>
  </w:style>
  <w:style w:type="numbering" w:customStyle="1" w:styleId="LFO291">
    <w:name w:val="LFO29_1"/>
    <w:rsid w:val="00135274"/>
    <w:pPr>
      <w:numPr>
        <w:numId w:val="7"/>
      </w:numPr>
    </w:pPr>
  </w:style>
  <w:style w:type="paragraph" w:styleId="aff4">
    <w:name w:val="annotation text"/>
    <w:basedOn w:val="a"/>
    <w:link w:val="aff5"/>
    <w:uiPriority w:val="99"/>
    <w:unhideWhenUsed/>
    <w:rsid w:val="00BC712C"/>
    <w:rPr>
      <w:sz w:val="20"/>
      <w:szCs w:val="20"/>
    </w:rPr>
  </w:style>
  <w:style w:type="character" w:customStyle="1" w:styleId="aff5">
    <w:name w:val="Текст примечания Знак"/>
    <w:basedOn w:val="a0"/>
    <w:link w:val="aff4"/>
    <w:uiPriority w:val="99"/>
    <w:rsid w:val="00BC712C"/>
    <w:rPr>
      <w:rFonts w:ascii="Times New Roman" w:eastAsia="Times New Roman" w:hAnsi="Times New Roman" w:cs="Times New Roman"/>
      <w:sz w:val="20"/>
      <w:szCs w:val="20"/>
      <w:lang w:eastAsia="ru-RU"/>
    </w:rPr>
  </w:style>
  <w:style w:type="paragraph" w:styleId="34">
    <w:name w:val="Body Text 3"/>
    <w:basedOn w:val="a"/>
    <w:link w:val="35"/>
    <w:uiPriority w:val="99"/>
    <w:semiHidden/>
    <w:unhideWhenUsed/>
    <w:rsid w:val="004639BA"/>
    <w:pPr>
      <w:spacing w:after="120"/>
    </w:pPr>
    <w:rPr>
      <w:sz w:val="16"/>
      <w:szCs w:val="16"/>
    </w:rPr>
  </w:style>
  <w:style w:type="character" w:customStyle="1" w:styleId="35">
    <w:name w:val="Основной текст 3 Знак"/>
    <w:basedOn w:val="a0"/>
    <w:link w:val="34"/>
    <w:uiPriority w:val="99"/>
    <w:semiHidden/>
    <w:rsid w:val="004639BA"/>
    <w:rPr>
      <w:rFonts w:ascii="Times New Roman" w:eastAsia="Times New Roman" w:hAnsi="Times New Roman" w:cs="Times New Roman"/>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demo=2&amp;base=LAW&amp;n=388926&amp;dst=2963&amp;field=134&amp;date=22.11.2021" TargetMode="External"/><Relationship Id="rId13" Type="http://schemas.openxmlformats.org/officeDocument/2006/relationships/hyperlink" Target="https://login.consultant.ru/link/?req=doc&amp;demo=2&amp;base=LAW&amp;n=388926&amp;dst=101309&amp;field=134&amp;date=25.11.2021" TargetMode="External"/><Relationship Id="rId18" Type="http://schemas.openxmlformats.org/officeDocument/2006/relationships/hyperlink" Target="https://login.consultant.ru/link/?req=doc&amp;demo=2&amp;base=LAW&amp;n=388926&amp;dst=100437&amp;field=134&amp;date=25.11.2021"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login.consultant.ru/link/?req=doc&amp;demo=2&amp;base=LAW&amp;n=388926&amp;dst=2963&amp;field=134&amp;date=22.11.2021" TargetMode="External"/><Relationship Id="rId12" Type="http://schemas.openxmlformats.org/officeDocument/2006/relationships/hyperlink" Target="https://login.consultant.ru/link/?req=doc&amp;demo=2&amp;base=LAW&amp;n=388926&amp;dst=56&amp;field=134&amp;date=25.11.2021" TargetMode="External"/><Relationship Id="rId17" Type="http://schemas.openxmlformats.org/officeDocument/2006/relationships/hyperlink" Target="https://login.consultant.ru/link/?req=doc&amp;demo=2&amp;base=LAW&amp;n=388926&amp;dst=1112&amp;field=134&amp;date=25.11.2021" TargetMode="External"/><Relationship Id="rId2" Type="http://schemas.openxmlformats.org/officeDocument/2006/relationships/styles" Target="styles.xml"/><Relationship Id="rId16" Type="http://schemas.openxmlformats.org/officeDocument/2006/relationships/hyperlink" Target="https://login.consultant.ru/link/?req=doc&amp;demo=2&amp;base=LAW&amp;n=388926&amp;dst=1111&amp;field=134&amp;date=25.11.2021"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vo.garant.ru/" TargetMode="External"/><Relationship Id="rId5" Type="http://schemas.openxmlformats.org/officeDocument/2006/relationships/footnotes" Target="footnotes.xml"/><Relationship Id="rId15" Type="http://schemas.openxmlformats.org/officeDocument/2006/relationships/hyperlink" Target="https://login.consultant.ru/link/?req=doc&amp;demo=2&amp;base=LAW&amp;n=388926&amp;dst=1112&amp;field=134&amp;date=25.11.2021" TargetMode="External"/><Relationship Id="rId10" Type="http://schemas.openxmlformats.org/officeDocument/2006/relationships/hyperlink" Target="file:///C:\Users\CONTRA~1\AppData\Local\Temp\Rar$DIa0.785\279.docx"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file:///C:\Users\CONTRA~1\AppData\Local\Temp\Rar$DIa0.785\279.docx" TargetMode="External"/><Relationship Id="rId14" Type="http://schemas.openxmlformats.org/officeDocument/2006/relationships/hyperlink" Target="https://login.consultant.ru/link/?req=doc&amp;demo=2&amp;base=LAW&amp;n=388926&amp;dst=1111&amp;field=134&amp;date=25.11.20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1175</TotalTime>
  <Pages>10</Pages>
  <Words>4887</Words>
  <Characters>27858</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Contract4</dc:creator>
  <cp:keywords/>
  <dc:description/>
  <cp:lastModifiedBy>Шипицына Марина Геннадьевна</cp:lastModifiedBy>
  <cp:revision>82</cp:revision>
  <dcterms:created xsi:type="dcterms:W3CDTF">2024-06-05T07:34:00Z</dcterms:created>
  <dcterms:modified xsi:type="dcterms:W3CDTF">2025-08-06T06:02:00Z</dcterms:modified>
</cp:coreProperties>
</file>