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566" w:rsidRPr="008F57A2" w:rsidRDefault="00070566">
      <w:pPr>
        <w:jc w:val="center"/>
        <w:rPr>
          <w:b/>
          <w:color w:val="000000" w:themeColor="text1"/>
        </w:rPr>
      </w:pPr>
    </w:p>
    <w:p w:rsidR="00070566" w:rsidRPr="008F57A2" w:rsidRDefault="00ED04F3">
      <w:pPr>
        <w:jc w:val="center"/>
        <w:rPr>
          <w:b/>
          <w:color w:val="000000" w:themeColor="text1"/>
        </w:rPr>
      </w:pPr>
      <w:r w:rsidRPr="008F57A2">
        <w:rPr>
          <w:b/>
          <w:color w:val="000000" w:themeColor="text1"/>
        </w:rPr>
        <w:t xml:space="preserve">КОНТРАКТ </w:t>
      </w:r>
    </w:p>
    <w:p w:rsidR="00070566" w:rsidRPr="008F57A2" w:rsidRDefault="00ED04F3">
      <w:pPr>
        <w:jc w:val="center"/>
        <w:rPr>
          <w:b/>
          <w:color w:val="000000" w:themeColor="text1"/>
        </w:rPr>
      </w:pPr>
      <w:r w:rsidRPr="008F57A2">
        <w:rPr>
          <w:b/>
          <w:color w:val="000000" w:themeColor="text1"/>
        </w:rPr>
        <w:t xml:space="preserve">на оказание услуг по предоставлению сертификата активации сервиса совместной расширенной технической поддержки продуктов </w:t>
      </w:r>
      <w:proofErr w:type="spellStart"/>
      <w:r w:rsidRPr="008F57A2">
        <w:rPr>
          <w:b/>
          <w:color w:val="000000" w:themeColor="text1"/>
        </w:rPr>
        <w:t>ViPNet</w:t>
      </w:r>
      <w:proofErr w:type="spellEnd"/>
      <w:r w:rsidRPr="008F57A2">
        <w:rPr>
          <w:b/>
          <w:color w:val="000000" w:themeColor="text1"/>
        </w:rPr>
        <w:t xml:space="preserve"> на срок </w:t>
      </w:r>
      <w:r w:rsidR="000212C4" w:rsidRPr="008F57A2">
        <w:rPr>
          <w:b/>
          <w:color w:val="000000" w:themeColor="text1"/>
        </w:rPr>
        <w:t>12 (двенадцать) месяцев</w:t>
      </w:r>
    </w:p>
    <w:p w:rsidR="00070566" w:rsidRPr="008F57A2" w:rsidRDefault="00070566">
      <w:pPr>
        <w:jc w:val="center"/>
        <w:rPr>
          <w:b/>
          <w:color w:val="000000" w:themeColor="text1"/>
        </w:rPr>
      </w:pPr>
    </w:p>
    <w:p w:rsidR="00070566" w:rsidRPr="008F57A2" w:rsidRDefault="00ED04F3">
      <w:pPr>
        <w:jc w:val="center"/>
        <w:rPr>
          <w:b/>
          <w:bCs/>
          <w:color w:val="000000" w:themeColor="text1"/>
        </w:rPr>
      </w:pPr>
      <w:r w:rsidRPr="008F57A2">
        <w:rPr>
          <w:b/>
          <w:color w:val="000000" w:themeColor="text1"/>
        </w:rPr>
        <w:t>Регистрационный №</w:t>
      </w:r>
      <w:r w:rsidR="0077696A">
        <w:rPr>
          <w:b/>
          <w:color w:val="000000" w:themeColor="text1"/>
        </w:rPr>
        <w:t xml:space="preserve"> 0402525 ЭА С</w:t>
      </w:r>
    </w:p>
    <w:p w:rsidR="00070566" w:rsidRPr="008F57A2" w:rsidRDefault="00070566">
      <w:pPr>
        <w:jc w:val="center"/>
        <w:rPr>
          <w:b/>
          <w:bCs/>
          <w:color w:val="000000" w:themeColor="text1"/>
        </w:rPr>
      </w:pPr>
    </w:p>
    <w:tbl>
      <w:tblPr>
        <w:tblW w:w="944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4791"/>
        <w:gridCol w:w="4656"/>
      </w:tblGrid>
      <w:tr w:rsidR="00433424" w:rsidRPr="008F57A2" w:rsidTr="00433424">
        <w:trPr>
          <w:trHeight w:val="561"/>
        </w:trPr>
        <w:tc>
          <w:tcPr>
            <w:tcW w:w="479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33424" w:rsidRPr="008F57A2" w:rsidRDefault="00433424" w:rsidP="00C44020">
            <w:pPr>
              <w:pStyle w:val="Standard"/>
              <w:ind w:left="49"/>
              <w:jc w:val="center"/>
              <w:rPr>
                <w:rFonts w:cs="Times New Roman"/>
                <w:color w:val="000000" w:themeColor="text1"/>
              </w:rPr>
            </w:pPr>
            <w:r w:rsidRPr="008F57A2">
              <w:rPr>
                <w:rFonts w:eastAsia="Times New Roman" w:cs="Times New Roman"/>
                <w:b/>
                <w:bCs/>
                <w:color w:val="000000" w:themeColor="text1"/>
                <w:lang w:val="ru-RU"/>
              </w:rPr>
              <w:t>Наименование заказчика</w:t>
            </w:r>
          </w:p>
        </w:tc>
        <w:tc>
          <w:tcPr>
            <w:tcW w:w="465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33424" w:rsidRPr="008F57A2" w:rsidRDefault="00433424" w:rsidP="00C44020">
            <w:pPr>
              <w:pStyle w:val="Standard"/>
              <w:ind w:left="176"/>
              <w:jc w:val="center"/>
              <w:rPr>
                <w:rFonts w:eastAsia="Times New Roman" w:cs="Times New Roman"/>
                <w:b/>
                <w:bCs/>
                <w:color w:val="000000" w:themeColor="text1"/>
                <w:lang w:val="ru-RU"/>
              </w:rPr>
            </w:pPr>
            <w:proofErr w:type="spellStart"/>
            <w:r w:rsidRPr="008F57A2">
              <w:rPr>
                <w:rFonts w:cs="Times New Roman"/>
                <w:b/>
                <w:bCs/>
                <w:color w:val="000000" w:themeColor="text1"/>
              </w:rPr>
              <w:t>Идентификационный</w:t>
            </w:r>
            <w:proofErr w:type="spellEnd"/>
            <w:r w:rsidRPr="008F57A2">
              <w:rPr>
                <w:rFonts w:cs="Times New Roman"/>
                <w:b/>
                <w:bCs/>
                <w:color w:val="000000" w:themeColor="text1"/>
                <w:lang w:val="ru-RU"/>
              </w:rPr>
              <w:t xml:space="preserve">  </w:t>
            </w:r>
            <w:proofErr w:type="spellStart"/>
            <w:r w:rsidRPr="008F57A2">
              <w:rPr>
                <w:rFonts w:cs="Times New Roman"/>
                <w:b/>
                <w:bCs/>
                <w:color w:val="000000" w:themeColor="text1"/>
              </w:rPr>
              <w:t>код</w:t>
            </w:r>
            <w:proofErr w:type="spellEnd"/>
            <w:r w:rsidRPr="008F57A2">
              <w:rPr>
                <w:rFonts w:cs="Times New Roman"/>
                <w:b/>
                <w:bCs/>
                <w:color w:val="000000" w:themeColor="text1"/>
                <w:lang w:val="ru-RU"/>
              </w:rPr>
              <w:t xml:space="preserve">  </w:t>
            </w:r>
            <w:proofErr w:type="spellStart"/>
            <w:r w:rsidRPr="008F57A2">
              <w:rPr>
                <w:rFonts w:cs="Times New Roman"/>
                <w:b/>
                <w:bCs/>
                <w:color w:val="000000" w:themeColor="text1"/>
              </w:rPr>
              <w:t>закупки</w:t>
            </w:r>
            <w:proofErr w:type="spellEnd"/>
          </w:p>
        </w:tc>
      </w:tr>
      <w:tr w:rsidR="00433424" w:rsidRPr="008F57A2" w:rsidTr="00433424">
        <w:trPr>
          <w:trHeight w:val="1354"/>
        </w:trPr>
        <w:tc>
          <w:tcPr>
            <w:tcW w:w="4791" w:type="dxa"/>
            <w:tcBorders>
              <w:top w:val="single" w:sz="4" w:space="0" w:color="00000A"/>
              <w:left w:val="single" w:sz="4" w:space="0" w:color="00000A"/>
              <w:bottom w:val="single" w:sz="4" w:space="0" w:color="00000A"/>
              <w:right w:val="single" w:sz="4" w:space="0" w:color="00000A"/>
            </w:tcBorders>
            <w:shd w:val="clear" w:color="FFFFFF" w:fill="FFFFFF"/>
          </w:tcPr>
          <w:p w:rsidR="00433424" w:rsidRPr="008F57A2" w:rsidRDefault="00433424" w:rsidP="00C44020">
            <w:pPr>
              <w:jc w:val="center"/>
              <w:rPr>
                <w:color w:val="000000" w:themeColor="text1"/>
              </w:rPr>
            </w:pPr>
            <w:r w:rsidRPr="008F57A2">
              <w:rPr>
                <w:rFonts w:eastAsia="Times New Roman"/>
                <w:color w:val="000000" w:themeColor="text1"/>
              </w:rPr>
              <w:t>Государственное бюджетное учреждение здравоохранения Архангельской области «Северодвинская станция скорой медицинской помощи»</w:t>
            </w:r>
          </w:p>
        </w:tc>
        <w:tc>
          <w:tcPr>
            <w:tcW w:w="4656" w:type="dxa"/>
            <w:tcBorders>
              <w:top w:val="single" w:sz="4" w:space="0" w:color="00000A"/>
              <w:left w:val="single" w:sz="4" w:space="0" w:color="00000A"/>
              <w:right w:val="single" w:sz="4" w:space="0" w:color="00000A"/>
            </w:tcBorders>
            <w:shd w:val="clear" w:color="FFFFFF" w:fill="FFFFFF"/>
            <w:vAlign w:val="center"/>
          </w:tcPr>
          <w:p w:rsidR="00433424" w:rsidRPr="008F57A2" w:rsidRDefault="00433424" w:rsidP="00C44020">
            <w:pPr>
              <w:rPr>
                <w:color w:val="000000" w:themeColor="text1"/>
              </w:rPr>
            </w:pPr>
            <w:r w:rsidRPr="008F57A2">
              <w:rPr>
                <w:color w:val="000000" w:themeColor="text1"/>
                <w:shd w:val="clear" w:color="auto" w:fill="FAFAFA"/>
              </w:rPr>
              <w:t>252290205489729020100100340016202244</w:t>
            </w:r>
          </w:p>
        </w:tc>
      </w:tr>
    </w:tbl>
    <w:p w:rsidR="00EA600E" w:rsidRPr="008F57A2" w:rsidRDefault="00EA600E" w:rsidP="0077696A">
      <w:pPr>
        <w:rPr>
          <w:b/>
          <w:color w:val="000000" w:themeColor="text1"/>
          <w:shd w:val="clear" w:color="auto" w:fill="FFFF00"/>
        </w:rPr>
      </w:pPr>
    </w:p>
    <w:p w:rsidR="00EA600E" w:rsidRPr="008F57A2" w:rsidRDefault="00EA600E">
      <w:pPr>
        <w:jc w:val="center"/>
        <w:rPr>
          <w:b/>
          <w:color w:val="000000" w:themeColor="text1"/>
          <w:shd w:val="clear" w:color="auto" w:fill="FFFF00"/>
        </w:rPr>
      </w:pPr>
    </w:p>
    <w:p w:rsidR="00070566" w:rsidRPr="008F57A2" w:rsidRDefault="00ED04F3">
      <w:pPr>
        <w:jc w:val="both"/>
        <w:rPr>
          <w:color w:val="000000" w:themeColor="text1"/>
          <w:lang w:eastAsia="zh-CN"/>
        </w:rPr>
      </w:pPr>
      <w:r w:rsidRPr="008F57A2">
        <w:rPr>
          <w:color w:val="000000" w:themeColor="text1"/>
          <w:lang w:eastAsia="zh-CN"/>
        </w:rPr>
        <w:t>г. Архангельск</w:t>
      </w:r>
      <w:r w:rsidRPr="008F57A2">
        <w:rPr>
          <w:color w:val="000000" w:themeColor="text1"/>
          <w:lang w:eastAsia="zh-CN"/>
        </w:rPr>
        <w:tab/>
      </w:r>
      <w:r w:rsidRPr="008F57A2">
        <w:rPr>
          <w:color w:val="000000" w:themeColor="text1"/>
          <w:lang w:eastAsia="zh-CN"/>
        </w:rPr>
        <w:tab/>
      </w:r>
      <w:r w:rsidRPr="008F57A2">
        <w:rPr>
          <w:color w:val="000000" w:themeColor="text1"/>
          <w:lang w:eastAsia="zh-CN"/>
        </w:rPr>
        <w:tab/>
        <w:t xml:space="preserve">   </w:t>
      </w:r>
      <w:r w:rsidR="000E0AC8" w:rsidRPr="008F57A2">
        <w:rPr>
          <w:color w:val="000000" w:themeColor="text1"/>
          <w:lang w:eastAsia="zh-CN"/>
        </w:rPr>
        <w:t xml:space="preserve">                                                </w:t>
      </w:r>
      <w:proofErr w:type="gramStart"/>
      <w:r w:rsidR="000E0AC8" w:rsidRPr="008F57A2">
        <w:rPr>
          <w:color w:val="000000" w:themeColor="text1"/>
          <w:lang w:eastAsia="zh-CN"/>
        </w:rPr>
        <w:t xml:space="preserve">   </w:t>
      </w:r>
      <w:r w:rsidR="00B804F3">
        <w:rPr>
          <w:color w:val="000000" w:themeColor="text1"/>
          <w:lang w:eastAsia="zh-CN"/>
        </w:rPr>
        <w:t>«</w:t>
      </w:r>
      <w:proofErr w:type="gramEnd"/>
      <w:r w:rsidR="00B804F3">
        <w:rPr>
          <w:color w:val="000000" w:themeColor="text1"/>
          <w:lang w:eastAsia="zh-CN"/>
        </w:rPr>
        <w:t>30</w:t>
      </w:r>
      <w:r w:rsidRPr="008F57A2">
        <w:rPr>
          <w:color w:val="000000" w:themeColor="text1"/>
          <w:lang w:eastAsia="zh-CN"/>
        </w:rPr>
        <w:t xml:space="preserve">» </w:t>
      </w:r>
      <w:r w:rsidR="00B804F3">
        <w:rPr>
          <w:color w:val="000000" w:themeColor="text1"/>
          <w:lang w:eastAsia="zh-CN"/>
        </w:rPr>
        <w:t>мая</w:t>
      </w:r>
      <w:r w:rsidRPr="008F57A2">
        <w:rPr>
          <w:color w:val="000000" w:themeColor="text1"/>
          <w:lang w:eastAsia="zh-CN"/>
        </w:rPr>
        <w:t xml:space="preserve"> 2025 года</w:t>
      </w:r>
    </w:p>
    <w:p w:rsidR="00070566" w:rsidRPr="008F57A2" w:rsidRDefault="00070566">
      <w:pPr>
        <w:jc w:val="both"/>
        <w:rPr>
          <w:color w:val="000000" w:themeColor="text1"/>
          <w:lang w:eastAsia="zh-CN"/>
        </w:rPr>
      </w:pPr>
    </w:p>
    <w:p w:rsidR="00070566" w:rsidRPr="008F57A2" w:rsidRDefault="007920CC" w:rsidP="007920CC">
      <w:pPr>
        <w:ind w:firstLine="709"/>
        <w:jc w:val="both"/>
        <w:rPr>
          <w:color w:val="000000" w:themeColor="text1"/>
        </w:rPr>
      </w:pPr>
      <w:r w:rsidRPr="007920CC">
        <w:rPr>
          <w:b/>
          <w:color w:val="000000" w:themeColor="text1"/>
        </w:rPr>
        <w:t>Государственное бюджетное учреждение здравоохранения Архангельской области  «Северодвинская станция скорой медицинской помощи»</w:t>
      </w:r>
      <w:r w:rsidRPr="007920CC">
        <w:rPr>
          <w:color w:val="000000" w:themeColor="text1"/>
        </w:rPr>
        <w:t>, именуемое в дальнейшем «Заказчик», в лице главного врача Павловой Елены Александровны, действующего на основании Устава</w:t>
      </w:r>
      <w:r>
        <w:rPr>
          <w:color w:val="000000" w:themeColor="text1"/>
        </w:rPr>
        <w:t xml:space="preserve">, </w:t>
      </w:r>
      <w:r w:rsidR="00ED04F3" w:rsidRPr="008F57A2">
        <w:rPr>
          <w:color w:val="000000" w:themeColor="text1"/>
        </w:rPr>
        <w:t xml:space="preserve">с одной стороны, и </w:t>
      </w:r>
      <w:r w:rsidRPr="007920CC">
        <w:rPr>
          <w:color w:val="000000" w:themeColor="text1"/>
        </w:rPr>
        <w:t>ООО «</w:t>
      </w:r>
      <w:proofErr w:type="spellStart"/>
      <w:r w:rsidRPr="007920CC">
        <w:rPr>
          <w:color w:val="000000" w:themeColor="text1"/>
        </w:rPr>
        <w:t>Инфолайн</w:t>
      </w:r>
      <w:proofErr w:type="spellEnd"/>
      <w:r w:rsidRPr="007920CC">
        <w:rPr>
          <w:color w:val="000000" w:themeColor="text1"/>
        </w:rPr>
        <w:t xml:space="preserve">», именуемое в дальнейшем «Исполнитель», в лице директора Михаила Михайловича Воронина, действующего  на  основании Устава, </w:t>
      </w:r>
      <w:r w:rsidR="00ED04F3" w:rsidRPr="008F57A2">
        <w:rPr>
          <w:color w:val="000000" w:themeColor="text1"/>
        </w:rPr>
        <w:t xml:space="preserve"> с другой стороны, именуемые совместно в дальнейшем «Стороны», на основании протокола </w:t>
      </w:r>
      <w:r w:rsidRPr="007920CC">
        <w:rPr>
          <w:color w:val="000000" w:themeColor="text1"/>
        </w:rPr>
        <w:t>подведения итогов определения поставщи</w:t>
      </w:r>
      <w:r>
        <w:rPr>
          <w:color w:val="000000" w:themeColor="text1"/>
        </w:rPr>
        <w:t xml:space="preserve">ка (подрядчика, исполнителя) по </w:t>
      </w:r>
      <w:r w:rsidRPr="007920CC">
        <w:rPr>
          <w:color w:val="000000" w:themeColor="text1"/>
        </w:rPr>
        <w:t>закупке 0124200000625002384</w:t>
      </w:r>
      <w:r>
        <w:rPr>
          <w:color w:val="000000" w:themeColor="text1"/>
        </w:rPr>
        <w:t xml:space="preserve"> от «19» мая 2025 </w:t>
      </w:r>
      <w:r w:rsidR="00ED04F3" w:rsidRPr="008F57A2">
        <w:rPr>
          <w:color w:val="000000" w:themeColor="text1"/>
        </w:rPr>
        <w:t>г.</w:t>
      </w:r>
      <w:r>
        <w:rPr>
          <w:color w:val="000000" w:themeColor="text1"/>
        </w:rPr>
        <w:t xml:space="preserve">, </w:t>
      </w:r>
      <w:r w:rsidR="00ED04F3" w:rsidRPr="008F57A2">
        <w:rPr>
          <w:color w:val="000000" w:themeColor="text1"/>
        </w:rPr>
        <w:t>заключили настоящий Контракт о нижеследующем.</w:t>
      </w:r>
    </w:p>
    <w:p w:rsidR="00070566" w:rsidRPr="008F57A2" w:rsidRDefault="00070566">
      <w:pPr>
        <w:ind w:firstLine="709"/>
        <w:jc w:val="both"/>
        <w:rPr>
          <w:color w:val="000000" w:themeColor="text1"/>
        </w:rPr>
      </w:pPr>
    </w:p>
    <w:p w:rsidR="00070566" w:rsidRPr="008F57A2" w:rsidRDefault="00ED04F3">
      <w:pPr>
        <w:jc w:val="center"/>
        <w:rPr>
          <w:color w:val="000000" w:themeColor="text1"/>
        </w:rPr>
      </w:pPr>
      <w:r w:rsidRPr="008F57A2">
        <w:rPr>
          <w:b/>
          <w:bCs/>
          <w:color w:val="000000" w:themeColor="text1"/>
        </w:rPr>
        <w:t xml:space="preserve">                    1. Предмет Контракта, срок, место оказания услуг </w:t>
      </w:r>
    </w:p>
    <w:p w:rsidR="00070566" w:rsidRPr="008F57A2" w:rsidRDefault="00ED04F3" w:rsidP="00EF58F9">
      <w:pPr>
        <w:ind w:firstLine="709"/>
        <w:jc w:val="both"/>
        <w:rPr>
          <w:color w:val="000000" w:themeColor="text1"/>
        </w:rPr>
      </w:pPr>
      <w:r w:rsidRPr="008F57A2">
        <w:rPr>
          <w:color w:val="000000" w:themeColor="text1"/>
        </w:rPr>
        <w:t>1.1. По настоящему Контракту Исполнитель по заданию Заказчика обязуется о</w:t>
      </w:r>
      <w:r w:rsidRPr="008F57A2">
        <w:rPr>
          <w:bCs/>
          <w:color w:val="000000" w:themeColor="text1"/>
        </w:rPr>
        <w:t xml:space="preserve">казать услуги по предоставлению сертификата активации сервиса совместной расширенной технической поддержки продуктов </w:t>
      </w:r>
      <w:proofErr w:type="spellStart"/>
      <w:r w:rsidRPr="008F57A2">
        <w:rPr>
          <w:bCs/>
          <w:color w:val="000000" w:themeColor="text1"/>
        </w:rPr>
        <w:t>ViPNet</w:t>
      </w:r>
      <w:proofErr w:type="spellEnd"/>
      <w:r w:rsidR="00EF58F9" w:rsidRPr="008F57A2">
        <w:rPr>
          <w:bCs/>
          <w:color w:val="000000" w:themeColor="text1"/>
        </w:rPr>
        <w:t xml:space="preserve"> </w:t>
      </w:r>
      <w:r w:rsidR="000212C4" w:rsidRPr="008F57A2">
        <w:rPr>
          <w:color w:val="000000" w:themeColor="text1"/>
        </w:rPr>
        <w:t>на</w:t>
      </w:r>
      <w:r w:rsidR="00CA5F53" w:rsidRPr="008F57A2">
        <w:rPr>
          <w:color w:val="000000" w:themeColor="text1"/>
        </w:rPr>
        <w:t xml:space="preserve"> срок 12 (двенадцать) месяцев </w:t>
      </w:r>
      <w:r w:rsidRPr="008F57A2">
        <w:rPr>
          <w:color w:val="000000" w:themeColor="text1"/>
        </w:rPr>
        <w:t>(далее – услуги) в соответствии с условиями настоящего Контракта, в том числе с Приложением № 1 «Описание объекта закупки», Приложением № 2 «Условия оказания услуг» к Контракту.</w:t>
      </w:r>
      <w:r w:rsidR="00EF58F9" w:rsidRPr="008F57A2">
        <w:rPr>
          <w:color w:val="000000" w:themeColor="text1"/>
        </w:rPr>
        <w:t xml:space="preserve"> </w:t>
      </w:r>
    </w:p>
    <w:p w:rsidR="00070566" w:rsidRPr="008F57A2" w:rsidRDefault="00ED04F3" w:rsidP="000212C4">
      <w:pPr>
        <w:ind w:firstLine="709"/>
        <w:jc w:val="both"/>
        <w:rPr>
          <w:color w:val="000000" w:themeColor="text1"/>
        </w:rPr>
      </w:pPr>
      <w:r w:rsidRPr="008F57A2">
        <w:rPr>
          <w:color w:val="000000" w:themeColor="text1"/>
        </w:rPr>
        <w:t>1.2. Заказчик обязуется принять результаты услуг и оплатить их в порядке и на условиях, предусмотренных настоящим Контрактом.</w:t>
      </w:r>
    </w:p>
    <w:p w:rsidR="00070566" w:rsidRPr="008F57A2" w:rsidRDefault="00ED04F3">
      <w:pPr>
        <w:ind w:firstLine="709"/>
        <w:jc w:val="both"/>
        <w:rPr>
          <w:color w:val="000000" w:themeColor="text1"/>
        </w:rPr>
      </w:pPr>
      <w:r w:rsidRPr="008F57A2">
        <w:rPr>
          <w:color w:val="000000" w:themeColor="text1"/>
        </w:rPr>
        <w:t xml:space="preserve">1.3. Срок оказания услуг: предоставление сертификата в течение 30 (тридцати) календарных дней с даты заключения Контракта. </w:t>
      </w:r>
    </w:p>
    <w:p w:rsidR="00070566" w:rsidRPr="008F57A2" w:rsidRDefault="00ED04F3">
      <w:pPr>
        <w:ind w:firstLine="709"/>
        <w:jc w:val="both"/>
        <w:rPr>
          <w:color w:val="000000" w:themeColor="text1"/>
        </w:rPr>
      </w:pPr>
      <w:r w:rsidRPr="008F57A2">
        <w:rPr>
          <w:color w:val="000000" w:themeColor="text1"/>
        </w:rPr>
        <w:t xml:space="preserve">1.4. </w:t>
      </w:r>
      <w:r w:rsidR="00136BC3" w:rsidRPr="008F57A2">
        <w:rPr>
          <w:color w:val="000000" w:themeColor="text1"/>
        </w:rPr>
        <w:t>Срок действия сертификата технической поддержки – 12 месяцев с даты активации сертификата.</w:t>
      </w:r>
    </w:p>
    <w:p w:rsidR="00070566" w:rsidRPr="008F57A2" w:rsidRDefault="00ED04F3">
      <w:pPr>
        <w:ind w:firstLine="709"/>
        <w:jc w:val="both"/>
        <w:rPr>
          <w:color w:val="000000" w:themeColor="text1"/>
        </w:rPr>
      </w:pPr>
      <w:r w:rsidRPr="008F57A2">
        <w:rPr>
          <w:color w:val="000000" w:themeColor="text1"/>
        </w:rPr>
        <w:t>1.5. Место оказания услуг</w:t>
      </w:r>
      <w:r w:rsidRPr="008F57A2">
        <w:rPr>
          <w:rStyle w:val="afff1"/>
          <w:bCs/>
          <w:color w:val="000000" w:themeColor="text1"/>
        </w:rPr>
        <w:footnoteReference w:id="1"/>
      </w:r>
      <w:r w:rsidRPr="008F57A2">
        <w:rPr>
          <w:color w:val="000000" w:themeColor="text1"/>
        </w:rPr>
        <w:t>:</w:t>
      </w:r>
      <w:r w:rsidR="00862DF9" w:rsidRPr="008F57A2">
        <w:rPr>
          <w:color w:val="000000" w:themeColor="text1"/>
        </w:rPr>
        <w:t xml:space="preserve"> </w:t>
      </w:r>
    </w:p>
    <w:tbl>
      <w:tblPr>
        <w:tblW w:w="989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4649"/>
        <w:gridCol w:w="5245"/>
      </w:tblGrid>
      <w:tr w:rsidR="00433424" w:rsidRPr="008F57A2" w:rsidTr="0072209E">
        <w:trPr>
          <w:trHeight w:val="561"/>
        </w:trPr>
        <w:tc>
          <w:tcPr>
            <w:tcW w:w="464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33424" w:rsidRPr="008F57A2" w:rsidRDefault="00433424" w:rsidP="00363217">
            <w:pPr>
              <w:pStyle w:val="Standard"/>
              <w:ind w:left="49"/>
              <w:jc w:val="center"/>
              <w:rPr>
                <w:rFonts w:cs="Times New Roman"/>
                <w:color w:val="000000" w:themeColor="text1"/>
              </w:rPr>
            </w:pPr>
            <w:r w:rsidRPr="008F57A2">
              <w:rPr>
                <w:rFonts w:eastAsia="Times New Roman" w:cs="Times New Roman"/>
                <w:b/>
                <w:bCs/>
                <w:color w:val="000000" w:themeColor="text1"/>
                <w:lang w:val="ru-RU"/>
              </w:rPr>
              <w:t>Наименование заказчика</w:t>
            </w:r>
          </w:p>
        </w:tc>
        <w:tc>
          <w:tcPr>
            <w:tcW w:w="5245" w:type="dxa"/>
            <w:tcBorders>
              <w:top w:val="single" w:sz="4" w:space="0" w:color="00000A"/>
              <w:left w:val="single" w:sz="4" w:space="0" w:color="00000A"/>
              <w:bottom w:val="single" w:sz="4" w:space="0" w:color="00000A"/>
              <w:right w:val="single" w:sz="4" w:space="0" w:color="00000A"/>
            </w:tcBorders>
            <w:shd w:val="clear" w:color="auto" w:fill="auto"/>
            <w:vAlign w:val="center"/>
          </w:tcPr>
          <w:p w:rsidR="00433424" w:rsidRPr="008F57A2" w:rsidRDefault="00433424" w:rsidP="00363217">
            <w:pPr>
              <w:pStyle w:val="Standard"/>
              <w:ind w:left="176"/>
              <w:jc w:val="center"/>
              <w:rPr>
                <w:rFonts w:eastAsia="Times New Roman" w:cs="Times New Roman"/>
                <w:b/>
                <w:bCs/>
                <w:color w:val="000000" w:themeColor="text1"/>
                <w:lang w:val="ru-RU"/>
              </w:rPr>
            </w:pPr>
            <w:r w:rsidRPr="008F57A2">
              <w:rPr>
                <w:rFonts w:eastAsia="Times New Roman" w:cs="Times New Roman"/>
                <w:b/>
                <w:bCs/>
                <w:color w:val="000000" w:themeColor="text1"/>
                <w:lang w:val="ru-RU"/>
              </w:rPr>
              <w:t>Адрес</w:t>
            </w:r>
          </w:p>
        </w:tc>
      </w:tr>
      <w:tr w:rsidR="00433424" w:rsidRPr="008F57A2" w:rsidTr="0072209E">
        <w:trPr>
          <w:trHeight w:val="416"/>
        </w:trPr>
        <w:tc>
          <w:tcPr>
            <w:tcW w:w="4649" w:type="dxa"/>
            <w:tcBorders>
              <w:top w:val="single" w:sz="4" w:space="0" w:color="00000A"/>
              <w:left w:val="single" w:sz="4" w:space="0" w:color="00000A"/>
              <w:bottom w:val="single" w:sz="4" w:space="0" w:color="00000A"/>
              <w:right w:val="single" w:sz="4" w:space="0" w:color="00000A"/>
            </w:tcBorders>
            <w:shd w:val="clear" w:color="FFFFFF" w:fill="FFFFFF"/>
          </w:tcPr>
          <w:p w:rsidR="00433424" w:rsidRPr="008F57A2" w:rsidRDefault="00433424" w:rsidP="00363217">
            <w:pPr>
              <w:jc w:val="center"/>
              <w:rPr>
                <w:color w:val="000000" w:themeColor="text1"/>
              </w:rPr>
            </w:pPr>
            <w:r w:rsidRPr="008F57A2">
              <w:rPr>
                <w:rFonts w:eastAsia="Times New Roman"/>
                <w:color w:val="000000" w:themeColor="text1"/>
              </w:rPr>
              <w:t>Государственное бюджетное учреждение здравоохранения Архангельской области «Северодвинская станция скорой медицинской помощи»</w:t>
            </w:r>
          </w:p>
        </w:tc>
        <w:tc>
          <w:tcPr>
            <w:tcW w:w="5245" w:type="dxa"/>
            <w:tcBorders>
              <w:top w:val="single" w:sz="4" w:space="0" w:color="00000A"/>
              <w:left w:val="single" w:sz="4" w:space="0" w:color="00000A"/>
              <w:right w:val="single" w:sz="4" w:space="0" w:color="00000A"/>
            </w:tcBorders>
            <w:shd w:val="clear" w:color="FFFFFF" w:fill="FFFFFF"/>
            <w:vAlign w:val="center"/>
          </w:tcPr>
          <w:p w:rsidR="00433424" w:rsidRPr="008F57A2" w:rsidRDefault="00433424" w:rsidP="00363217">
            <w:pPr>
              <w:widowControl/>
              <w:jc w:val="center"/>
              <w:rPr>
                <w:rFonts w:eastAsia="Times New Roman"/>
                <w:color w:val="000000" w:themeColor="text1"/>
              </w:rPr>
            </w:pPr>
            <w:r w:rsidRPr="008F57A2">
              <w:rPr>
                <w:rFonts w:eastAsia="Times New Roman"/>
                <w:color w:val="000000" w:themeColor="text1"/>
              </w:rPr>
              <w:t xml:space="preserve">Российская Федерация, Архангельская Область, </w:t>
            </w:r>
            <w:proofErr w:type="spellStart"/>
            <w:r w:rsidRPr="008F57A2">
              <w:rPr>
                <w:rFonts w:eastAsia="Times New Roman"/>
                <w:color w:val="000000" w:themeColor="text1"/>
              </w:rPr>
              <w:t>м.о</w:t>
            </w:r>
            <w:proofErr w:type="spellEnd"/>
            <w:r w:rsidRPr="008F57A2">
              <w:rPr>
                <w:rFonts w:eastAsia="Times New Roman"/>
                <w:color w:val="000000" w:themeColor="text1"/>
              </w:rPr>
              <w:t xml:space="preserve">. Город Северодвинск, г Северодвинск, </w:t>
            </w:r>
            <w:proofErr w:type="spellStart"/>
            <w:r w:rsidRPr="008F57A2">
              <w:rPr>
                <w:rFonts w:eastAsia="Times New Roman"/>
                <w:color w:val="000000" w:themeColor="text1"/>
              </w:rPr>
              <w:t>ул</w:t>
            </w:r>
            <w:proofErr w:type="spellEnd"/>
            <w:r w:rsidRPr="008F57A2">
              <w:rPr>
                <w:rFonts w:eastAsia="Times New Roman"/>
                <w:color w:val="000000" w:themeColor="text1"/>
              </w:rPr>
              <w:t xml:space="preserve"> Лесная, д. 59;</w:t>
            </w:r>
          </w:p>
          <w:p w:rsidR="00433424" w:rsidRPr="008F57A2" w:rsidRDefault="00433424" w:rsidP="00363217">
            <w:pPr>
              <w:widowControl/>
              <w:jc w:val="center"/>
              <w:rPr>
                <w:rFonts w:eastAsia="Times New Roman"/>
                <w:color w:val="000000" w:themeColor="text1"/>
              </w:rPr>
            </w:pPr>
            <w:r w:rsidRPr="008F57A2">
              <w:rPr>
                <w:rFonts w:eastAsia="Times New Roman"/>
                <w:color w:val="000000" w:themeColor="text1"/>
              </w:rPr>
              <w:t xml:space="preserve">Российская Федерация, Архангельская Область, </w:t>
            </w:r>
            <w:proofErr w:type="spellStart"/>
            <w:r w:rsidRPr="008F57A2">
              <w:rPr>
                <w:rFonts w:eastAsia="Times New Roman"/>
                <w:color w:val="000000" w:themeColor="text1"/>
              </w:rPr>
              <w:t>м.о</w:t>
            </w:r>
            <w:proofErr w:type="spellEnd"/>
            <w:r w:rsidRPr="008F57A2">
              <w:rPr>
                <w:rFonts w:eastAsia="Times New Roman"/>
                <w:color w:val="000000" w:themeColor="text1"/>
              </w:rPr>
              <w:t xml:space="preserve">. Онежский, г. Онега, </w:t>
            </w:r>
            <w:proofErr w:type="spellStart"/>
            <w:r w:rsidRPr="008F57A2">
              <w:rPr>
                <w:rFonts w:eastAsia="Times New Roman"/>
                <w:color w:val="000000" w:themeColor="text1"/>
              </w:rPr>
              <w:t>пр-кт</w:t>
            </w:r>
            <w:proofErr w:type="spellEnd"/>
            <w:r w:rsidRPr="008F57A2">
              <w:rPr>
                <w:rFonts w:eastAsia="Times New Roman"/>
                <w:color w:val="000000" w:themeColor="text1"/>
              </w:rPr>
              <w:t xml:space="preserve"> Ленина, д. 80 стр. 2;</w:t>
            </w:r>
          </w:p>
          <w:p w:rsidR="00433424" w:rsidRPr="008F57A2" w:rsidRDefault="00433424" w:rsidP="00363217">
            <w:pPr>
              <w:widowControl/>
              <w:jc w:val="center"/>
              <w:rPr>
                <w:rFonts w:eastAsia="Times New Roman"/>
                <w:color w:val="000000" w:themeColor="text1"/>
              </w:rPr>
            </w:pPr>
            <w:r w:rsidRPr="008F57A2">
              <w:rPr>
                <w:rFonts w:eastAsia="Times New Roman"/>
                <w:color w:val="000000" w:themeColor="text1"/>
              </w:rPr>
              <w:lastRenderedPageBreak/>
              <w:t xml:space="preserve">Российская Федерация, Архангельская Область, </w:t>
            </w:r>
            <w:proofErr w:type="spellStart"/>
            <w:r w:rsidRPr="008F57A2">
              <w:rPr>
                <w:rFonts w:eastAsia="Times New Roman"/>
                <w:color w:val="000000" w:themeColor="text1"/>
              </w:rPr>
              <w:t>м.о</w:t>
            </w:r>
            <w:proofErr w:type="spellEnd"/>
            <w:r w:rsidRPr="008F57A2">
              <w:rPr>
                <w:rFonts w:eastAsia="Times New Roman"/>
                <w:color w:val="000000" w:themeColor="text1"/>
              </w:rPr>
              <w:t xml:space="preserve">. Мезенский, г Мезень, </w:t>
            </w:r>
            <w:proofErr w:type="spellStart"/>
            <w:r w:rsidRPr="008F57A2">
              <w:rPr>
                <w:rFonts w:eastAsia="Times New Roman"/>
                <w:color w:val="000000" w:themeColor="text1"/>
              </w:rPr>
              <w:t>пр-кт</w:t>
            </w:r>
            <w:proofErr w:type="spellEnd"/>
            <w:r w:rsidRPr="008F57A2">
              <w:rPr>
                <w:rFonts w:eastAsia="Times New Roman"/>
                <w:color w:val="000000" w:themeColor="text1"/>
              </w:rPr>
              <w:t xml:space="preserve"> Советский, </w:t>
            </w:r>
            <w:proofErr w:type="spellStart"/>
            <w:r w:rsidRPr="008F57A2">
              <w:rPr>
                <w:rFonts w:eastAsia="Times New Roman"/>
                <w:color w:val="000000" w:themeColor="text1"/>
              </w:rPr>
              <w:t>зд</w:t>
            </w:r>
            <w:proofErr w:type="spellEnd"/>
            <w:r w:rsidRPr="008F57A2">
              <w:rPr>
                <w:rFonts w:eastAsia="Times New Roman"/>
                <w:color w:val="000000" w:themeColor="text1"/>
              </w:rPr>
              <w:t>. 85 к. Б стр. 1;</w:t>
            </w:r>
          </w:p>
          <w:p w:rsidR="00433424" w:rsidRPr="008F57A2" w:rsidRDefault="00433424" w:rsidP="00363217">
            <w:pPr>
              <w:jc w:val="center"/>
              <w:rPr>
                <w:rFonts w:eastAsia="Times New Roman"/>
                <w:color w:val="000000" w:themeColor="text1"/>
              </w:rPr>
            </w:pPr>
            <w:r w:rsidRPr="008F57A2">
              <w:rPr>
                <w:rFonts w:eastAsia="Times New Roman"/>
                <w:color w:val="000000" w:themeColor="text1"/>
              </w:rPr>
              <w:t xml:space="preserve">Российская Федерация, Архангельская Область, </w:t>
            </w:r>
            <w:proofErr w:type="spellStart"/>
            <w:r w:rsidRPr="008F57A2">
              <w:rPr>
                <w:rFonts w:eastAsia="Times New Roman"/>
                <w:color w:val="000000" w:themeColor="text1"/>
              </w:rPr>
              <w:t>м.о</w:t>
            </w:r>
            <w:proofErr w:type="spellEnd"/>
            <w:r w:rsidRPr="008F57A2">
              <w:rPr>
                <w:rFonts w:eastAsia="Times New Roman"/>
                <w:color w:val="000000" w:themeColor="text1"/>
              </w:rPr>
              <w:t xml:space="preserve">. </w:t>
            </w:r>
            <w:proofErr w:type="spellStart"/>
            <w:r w:rsidRPr="008F57A2">
              <w:rPr>
                <w:rFonts w:eastAsia="Times New Roman"/>
                <w:color w:val="000000" w:themeColor="text1"/>
              </w:rPr>
              <w:t>Лешуконский</w:t>
            </w:r>
            <w:proofErr w:type="spellEnd"/>
            <w:r w:rsidRPr="008F57A2">
              <w:rPr>
                <w:rFonts w:eastAsia="Times New Roman"/>
                <w:color w:val="000000" w:themeColor="text1"/>
              </w:rPr>
              <w:t xml:space="preserve">, с Лешуконское, </w:t>
            </w:r>
            <w:proofErr w:type="spellStart"/>
            <w:r w:rsidRPr="008F57A2">
              <w:rPr>
                <w:rFonts w:eastAsia="Times New Roman"/>
                <w:color w:val="000000" w:themeColor="text1"/>
              </w:rPr>
              <w:t>ул</w:t>
            </w:r>
            <w:proofErr w:type="spellEnd"/>
            <w:r w:rsidRPr="008F57A2">
              <w:rPr>
                <w:rFonts w:eastAsia="Times New Roman"/>
                <w:color w:val="000000" w:themeColor="text1"/>
              </w:rPr>
              <w:t xml:space="preserve"> </w:t>
            </w:r>
            <w:proofErr w:type="spellStart"/>
            <w:r w:rsidRPr="008F57A2">
              <w:rPr>
                <w:rFonts w:eastAsia="Times New Roman"/>
                <w:color w:val="000000" w:themeColor="text1"/>
              </w:rPr>
              <w:t>Мелоспольская</w:t>
            </w:r>
            <w:proofErr w:type="spellEnd"/>
            <w:r w:rsidRPr="008F57A2">
              <w:rPr>
                <w:rFonts w:eastAsia="Times New Roman"/>
                <w:color w:val="000000" w:themeColor="text1"/>
              </w:rPr>
              <w:t>, д. 4 к. 9</w:t>
            </w:r>
          </w:p>
          <w:p w:rsidR="00433424" w:rsidRPr="008F57A2" w:rsidRDefault="00433424" w:rsidP="00363217">
            <w:pPr>
              <w:jc w:val="center"/>
              <w:rPr>
                <w:color w:val="000000" w:themeColor="text1"/>
              </w:rPr>
            </w:pPr>
            <w:r w:rsidRPr="008F57A2">
              <w:rPr>
                <w:rFonts w:eastAsia="Times New Roman"/>
                <w:color w:val="000000" w:themeColor="text1"/>
              </w:rPr>
              <w:t xml:space="preserve">Российская Федерация, </w:t>
            </w:r>
            <w:r w:rsidRPr="008F57A2">
              <w:rPr>
                <w:color w:val="333333"/>
              </w:rPr>
              <w:t xml:space="preserve">Архангельская Область, </w:t>
            </w:r>
            <w:proofErr w:type="spellStart"/>
            <w:r w:rsidRPr="008F57A2">
              <w:rPr>
                <w:color w:val="333333"/>
              </w:rPr>
              <w:t>м.о</w:t>
            </w:r>
            <w:proofErr w:type="spellEnd"/>
            <w:r w:rsidRPr="008F57A2">
              <w:rPr>
                <w:color w:val="333333"/>
              </w:rPr>
              <w:t xml:space="preserve">. </w:t>
            </w:r>
            <w:proofErr w:type="spellStart"/>
            <w:r w:rsidRPr="008F57A2">
              <w:rPr>
                <w:color w:val="333333"/>
              </w:rPr>
              <w:t>Пинежский</w:t>
            </w:r>
            <w:proofErr w:type="spellEnd"/>
            <w:r w:rsidRPr="008F57A2">
              <w:rPr>
                <w:color w:val="333333"/>
              </w:rPr>
              <w:t>, с</w:t>
            </w:r>
            <w:r w:rsidRPr="008F57A2">
              <w:rPr>
                <w:color w:val="333333"/>
                <w:shd w:val="clear" w:color="auto" w:fill="F5F5F5"/>
              </w:rPr>
              <w:t xml:space="preserve"> </w:t>
            </w:r>
            <w:r w:rsidRPr="008F57A2">
              <w:rPr>
                <w:color w:val="333333"/>
              </w:rPr>
              <w:t xml:space="preserve">Карпогоры, </w:t>
            </w:r>
            <w:proofErr w:type="spellStart"/>
            <w:r w:rsidRPr="008F57A2">
              <w:rPr>
                <w:color w:val="333333"/>
              </w:rPr>
              <w:t>ул</w:t>
            </w:r>
            <w:proofErr w:type="spellEnd"/>
            <w:r w:rsidRPr="008F57A2">
              <w:rPr>
                <w:color w:val="333333"/>
              </w:rPr>
              <w:t xml:space="preserve"> Ленина, д. 49</w:t>
            </w:r>
          </w:p>
        </w:tc>
      </w:tr>
    </w:tbl>
    <w:p w:rsidR="00AC769E" w:rsidRPr="008F57A2" w:rsidRDefault="00AC769E" w:rsidP="00AC769E">
      <w:pPr>
        <w:tabs>
          <w:tab w:val="left" w:pos="993"/>
        </w:tabs>
        <w:suppressAutoHyphens/>
        <w:ind w:right="-1" w:firstLine="709"/>
        <w:contextualSpacing/>
        <w:jc w:val="both"/>
        <w:rPr>
          <w:color w:val="000000" w:themeColor="text1"/>
        </w:rPr>
      </w:pPr>
      <w:r w:rsidRPr="008F57A2">
        <w:rPr>
          <w:color w:val="000000" w:themeColor="text1"/>
        </w:rPr>
        <w:lastRenderedPageBreak/>
        <w:t xml:space="preserve">При наличии технической возможности услуги или их часть оказываются Исполнителем по месту его нахождения (удалённо) с использованием телекоммуникационных сетей. </w:t>
      </w:r>
    </w:p>
    <w:p w:rsidR="00070566" w:rsidRPr="008F57A2" w:rsidRDefault="00070566">
      <w:pPr>
        <w:jc w:val="center"/>
        <w:rPr>
          <w:b/>
          <w:color w:val="000000" w:themeColor="text1"/>
        </w:rPr>
      </w:pPr>
    </w:p>
    <w:p w:rsidR="00070566" w:rsidRPr="008F57A2" w:rsidRDefault="00ED04F3">
      <w:pPr>
        <w:jc w:val="center"/>
        <w:rPr>
          <w:color w:val="000000" w:themeColor="text1"/>
        </w:rPr>
      </w:pPr>
      <w:r w:rsidRPr="008F57A2">
        <w:rPr>
          <w:b/>
          <w:color w:val="000000" w:themeColor="text1"/>
        </w:rPr>
        <w:t>2. Качество оказываемых услуг</w:t>
      </w:r>
    </w:p>
    <w:p w:rsidR="00070566" w:rsidRPr="009E5BAC" w:rsidRDefault="00ED04F3">
      <w:pPr>
        <w:tabs>
          <w:tab w:val="left" w:pos="851"/>
          <w:tab w:val="left" w:pos="1560"/>
        </w:tabs>
        <w:ind w:firstLine="709"/>
        <w:jc w:val="both"/>
        <w:rPr>
          <w:color w:val="000000" w:themeColor="text1"/>
        </w:rPr>
      </w:pPr>
      <w:r w:rsidRPr="008F57A2">
        <w:rPr>
          <w:color w:val="000000" w:themeColor="text1"/>
        </w:rPr>
        <w:t>2.1. Качество оказываемых Услуг</w:t>
      </w:r>
      <w:r w:rsidR="001D2BC7" w:rsidRPr="008F57A2">
        <w:rPr>
          <w:color w:val="000000" w:themeColor="text1"/>
        </w:rPr>
        <w:t xml:space="preserve"> </w:t>
      </w:r>
      <w:r w:rsidRPr="008F57A2">
        <w:rPr>
          <w:color w:val="000000" w:themeColor="text1"/>
        </w:rPr>
        <w:t xml:space="preserve">должно соответствовать требованиям, установленным нормативными правовыми </w:t>
      </w:r>
      <w:r w:rsidRPr="009E5BAC">
        <w:rPr>
          <w:color w:val="000000" w:themeColor="text1"/>
        </w:rPr>
        <w:t>актами Российской Федерации.</w:t>
      </w:r>
    </w:p>
    <w:p w:rsidR="00070566" w:rsidRPr="009E5BAC" w:rsidRDefault="00070566">
      <w:pPr>
        <w:tabs>
          <w:tab w:val="left" w:pos="851"/>
          <w:tab w:val="left" w:pos="1560"/>
        </w:tabs>
        <w:ind w:firstLine="709"/>
        <w:jc w:val="both"/>
        <w:rPr>
          <w:color w:val="000000" w:themeColor="text1"/>
        </w:rPr>
      </w:pPr>
    </w:p>
    <w:p w:rsidR="00070566" w:rsidRPr="009E5BAC" w:rsidRDefault="00ED04F3">
      <w:pPr>
        <w:jc w:val="center"/>
        <w:rPr>
          <w:color w:val="000000" w:themeColor="text1"/>
        </w:rPr>
      </w:pPr>
      <w:r w:rsidRPr="009E5BAC">
        <w:rPr>
          <w:b/>
          <w:bCs/>
          <w:color w:val="000000" w:themeColor="text1"/>
        </w:rPr>
        <w:t>3. Цена Контракта</w:t>
      </w:r>
    </w:p>
    <w:p w:rsidR="00070566" w:rsidRPr="009E5BAC" w:rsidRDefault="00ED04F3">
      <w:pPr>
        <w:ind w:firstLine="709"/>
        <w:jc w:val="both"/>
        <w:rPr>
          <w:color w:val="000000" w:themeColor="text1"/>
        </w:rPr>
      </w:pPr>
      <w:r w:rsidRPr="009E5BAC">
        <w:rPr>
          <w:color w:val="000000" w:themeColor="text1"/>
        </w:rPr>
        <w:t>3.1. Цена насто</w:t>
      </w:r>
      <w:r w:rsidR="004F4D7E" w:rsidRPr="009E5BAC">
        <w:rPr>
          <w:color w:val="000000" w:themeColor="text1"/>
        </w:rPr>
        <w:t>ящего Контракта, составляет 386 711 (Триста восемьдесят шесть тысяч семьсот одиннадцать</w:t>
      </w:r>
      <w:r w:rsidRPr="009E5BAC">
        <w:rPr>
          <w:color w:val="000000" w:themeColor="text1"/>
        </w:rPr>
        <w:t xml:space="preserve">) рублей </w:t>
      </w:r>
      <w:r w:rsidR="004F4D7E" w:rsidRPr="009E5BAC">
        <w:rPr>
          <w:color w:val="000000" w:themeColor="text1"/>
        </w:rPr>
        <w:t>00</w:t>
      </w:r>
      <w:r w:rsidR="00103543" w:rsidRPr="009E5BAC">
        <w:rPr>
          <w:color w:val="000000" w:themeColor="text1"/>
        </w:rPr>
        <w:t xml:space="preserve"> копеек, в т. ч. НДС </w:t>
      </w:r>
      <w:r w:rsidR="00320935" w:rsidRPr="009E5BAC">
        <w:rPr>
          <w:color w:val="000000" w:themeColor="text1"/>
        </w:rPr>
        <w:t xml:space="preserve">25 298 </w:t>
      </w:r>
      <w:r w:rsidR="00103543" w:rsidRPr="009E5BAC">
        <w:rPr>
          <w:color w:val="000000" w:themeColor="text1"/>
        </w:rPr>
        <w:t>(</w:t>
      </w:r>
      <w:r w:rsidR="00320935" w:rsidRPr="009E5BAC">
        <w:rPr>
          <w:color w:val="000000" w:themeColor="text1"/>
        </w:rPr>
        <w:t>Двадцать пять тысяч двести девяносто восемь</w:t>
      </w:r>
      <w:r w:rsidRPr="009E5BAC">
        <w:rPr>
          <w:color w:val="000000" w:themeColor="text1"/>
        </w:rPr>
        <w:t xml:space="preserve">) рублей </w:t>
      </w:r>
      <w:r w:rsidR="00320935" w:rsidRPr="009E5BAC">
        <w:rPr>
          <w:color w:val="000000" w:themeColor="text1"/>
        </w:rPr>
        <w:t>85 копеек</w:t>
      </w:r>
      <w:r w:rsidRPr="009E5BAC">
        <w:rPr>
          <w:color w:val="000000" w:themeColor="text1"/>
        </w:rPr>
        <w:t xml:space="preserve">.  </w:t>
      </w:r>
    </w:p>
    <w:p w:rsidR="00070566" w:rsidRPr="009E5BAC" w:rsidRDefault="00ED04F3">
      <w:pPr>
        <w:tabs>
          <w:tab w:val="left" w:pos="284"/>
          <w:tab w:val="left" w:pos="709"/>
        </w:tabs>
        <w:ind w:firstLine="709"/>
        <w:jc w:val="both"/>
        <w:rPr>
          <w:b/>
          <w:color w:val="000000" w:themeColor="text1"/>
          <w:u w:val="single"/>
        </w:rPr>
      </w:pPr>
      <w:r w:rsidRPr="009E5BAC">
        <w:rPr>
          <w:rFonts w:eastAsia="SimSun"/>
          <w:color w:val="000000" w:themeColor="text1"/>
          <w:lang w:eastAsia="zh-CN" w:bidi="hi-IN"/>
        </w:rPr>
        <w:t xml:space="preserve">3.2. Цена Контракта включает в себя </w:t>
      </w:r>
      <w:r w:rsidRPr="009E5BAC">
        <w:rPr>
          <w:color w:val="000000" w:themeColor="text1"/>
        </w:rPr>
        <w:t xml:space="preserve">стоимость оказываемых услуг, в том числе все расходы, которые могут возникнуть у Исполнителя в связи с надлежащим исполнением обязательств по настоящему Контракту (расходы по уплате пошлин, налогов, сборов и других платежей и др.). </w:t>
      </w:r>
    </w:p>
    <w:p w:rsidR="00070566" w:rsidRPr="008F57A2" w:rsidRDefault="00ED04F3">
      <w:pPr>
        <w:ind w:firstLine="709"/>
        <w:jc w:val="both"/>
        <w:rPr>
          <w:color w:val="000000" w:themeColor="text1"/>
        </w:rPr>
      </w:pPr>
      <w:r w:rsidRPr="009E5BAC">
        <w:rPr>
          <w:color w:val="000000" w:themeColor="text1"/>
        </w:rPr>
        <w:t>3.3. Цена Контракта является твердой, определяется</w:t>
      </w:r>
      <w:r w:rsidRPr="008F57A2">
        <w:rPr>
          <w:color w:val="000000" w:themeColor="text1"/>
        </w:rPr>
        <w:t xml:space="preserve"> на весь срок исполнения Контракта и не может изменяться в ходе его исполнения, за исключением случаев, предусмотренных </w:t>
      </w:r>
      <w:r w:rsidRPr="008F57A2">
        <w:rPr>
          <w:rFonts w:eastAsiaTheme="minorHAnsi"/>
          <w:color w:val="000000" w:themeColor="text1"/>
        </w:rPr>
        <w:t>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и</w:t>
      </w:r>
      <w:r w:rsidRPr="008F57A2">
        <w:rPr>
          <w:color w:val="000000" w:themeColor="text1"/>
        </w:rPr>
        <w:t xml:space="preserve"> настоящим Контрактом.</w:t>
      </w:r>
    </w:p>
    <w:p w:rsidR="00070566" w:rsidRPr="008F57A2" w:rsidRDefault="00ED04F3">
      <w:pPr>
        <w:ind w:firstLine="709"/>
        <w:jc w:val="both"/>
        <w:rPr>
          <w:color w:val="000000" w:themeColor="text1"/>
        </w:rPr>
      </w:pPr>
      <w:r w:rsidRPr="008F57A2">
        <w:rPr>
          <w:color w:val="000000" w:themeColor="text1"/>
        </w:rPr>
        <w:t>3.4.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70566" w:rsidRPr="008F57A2" w:rsidRDefault="00070566">
      <w:pPr>
        <w:ind w:firstLine="708"/>
        <w:jc w:val="both"/>
        <w:rPr>
          <w:rFonts w:eastAsia="SimSun"/>
          <w:b/>
          <w:bCs/>
          <w:color w:val="000000" w:themeColor="text1"/>
          <w:shd w:val="clear" w:color="auto" w:fill="FFFF00"/>
          <w:lang w:eastAsia="zh-CN" w:bidi="hi-IN"/>
        </w:rPr>
      </w:pPr>
    </w:p>
    <w:p w:rsidR="00070566" w:rsidRPr="008F57A2" w:rsidRDefault="00ED04F3">
      <w:pPr>
        <w:tabs>
          <w:tab w:val="left" w:pos="284"/>
          <w:tab w:val="left" w:pos="1134"/>
          <w:tab w:val="left" w:pos="5954"/>
        </w:tabs>
        <w:jc w:val="center"/>
        <w:rPr>
          <w:b/>
          <w:bCs/>
          <w:color w:val="000000" w:themeColor="text1"/>
        </w:rPr>
      </w:pPr>
      <w:r w:rsidRPr="008F57A2">
        <w:rPr>
          <w:b/>
          <w:bCs/>
          <w:color w:val="000000" w:themeColor="text1"/>
        </w:rPr>
        <w:t>4. Порядок и сроки оплаты услуг</w:t>
      </w:r>
    </w:p>
    <w:p w:rsidR="00070566" w:rsidRPr="008F57A2" w:rsidRDefault="00ED04F3">
      <w:pPr>
        <w:ind w:firstLine="709"/>
        <w:jc w:val="both"/>
        <w:rPr>
          <w:rFonts w:eastAsiaTheme="minorHAnsi"/>
          <w:color w:val="000000" w:themeColor="text1"/>
        </w:rPr>
      </w:pPr>
      <w:r w:rsidRPr="008F57A2">
        <w:rPr>
          <w:rFonts w:eastAsiaTheme="minorHAnsi"/>
          <w:color w:val="000000" w:themeColor="text1"/>
        </w:rPr>
        <w:t xml:space="preserve">4.1. Оплата оказанных услуг по настоящему Контракту производится на основании счета и/или счета-фактуры путем перечисления денежных средств на расчетный счет Исполнителя в срок не более 7 рабочих дней с даты подписания Заказчиком документа о приемке, предусмотренного частью 7 статьи 94 Закона № 44-ФЗ, и содержащего информацию, предусмотренную пунктом 1 части 13 статьи 94 Закона № 44-ФЗ (далее – документ о приемке). </w:t>
      </w:r>
    </w:p>
    <w:p w:rsidR="00070566" w:rsidRPr="008F57A2" w:rsidRDefault="00ED04F3">
      <w:pPr>
        <w:tabs>
          <w:tab w:val="left" w:pos="709"/>
        </w:tabs>
        <w:ind w:firstLine="709"/>
        <w:jc w:val="both"/>
        <w:rPr>
          <w:color w:val="000000" w:themeColor="text1"/>
        </w:rPr>
      </w:pPr>
      <w:r w:rsidRPr="008F57A2">
        <w:rPr>
          <w:color w:val="000000" w:themeColor="text1"/>
        </w:rPr>
        <w:t xml:space="preserve">4.2. Оплата по настоящему Контракту производится </w:t>
      </w:r>
      <w:r w:rsidRPr="008F57A2">
        <w:rPr>
          <w:rFonts w:eastAsiaTheme="minorHAnsi"/>
          <w:color w:val="000000" w:themeColor="text1"/>
        </w:rPr>
        <w:t xml:space="preserve">в безналичной форме </w:t>
      </w:r>
      <w:r w:rsidRPr="008F57A2">
        <w:rPr>
          <w:color w:val="000000" w:themeColor="text1"/>
        </w:rPr>
        <w:t>в рублях Российской Федерации.</w:t>
      </w:r>
    </w:p>
    <w:p w:rsidR="00070566" w:rsidRPr="008F57A2" w:rsidRDefault="00ED04F3">
      <w:pPr>
        <w:tabs>
          <w:tab w:val="left" w:pos="709"/>
        </w:tabs>
        <w:ind w:firstLine="709"/>
        <w:jc w:val="both"/>
        <w:rPr>
          <w:color w:val="000000" w:themeColor="text1"/>
        </w:rPr>
      </w:pPr>
      <w:r w:rsidRPr="008F57A2">
        <w:rPr>
          <w:color w:val="000000" w:themeColor="text1"/>
        </w:rPr>
        <w:t>4.3. Обязательства Заказчика по оплате оказанных услуг считаются исполненными с момента списания денежных средств с расчетного счета Заказчика, указанного в разделе 13 настоящего Контракта, в размере, составляющем цену Контракта.</w:t>
      </w:r>
    </w:p>
    <w:p w:rsidR="00070566" w:rsidRPr="008F57A2" w:rsidRDefault="00ED04F3">
      <w:pPr>
        <w:tabs>
          <w:tab w:val="left" w:pos="709"/>
        </w:tabs>
        <w:ind w:firstLine="709"/>
        <w:jc w:val="both"/>
        <w:rPr>
          <w:snapToGrid w:val="0"/>
          <w:color w:val="000000" w:themeColor="text1"/>
        </w:rPr>
      </w:pPr>
      <w:r w:rsidRPr="008F57A2">
        <w:rPr>
          <w:color w:val="000000" w:themeColor="text1"/>
        </w:rPr>
        <w:t xml:space="preserve">4.4. Источник финансирования </w:t>
      </w:r>
      <w:r w:rsidRPr="008F57A2">
        <w:rPr>
          <w:color w:val="000000" w:themeColor="text1"/>
        </w:rPr>
        <w:noBreakHyphen/>
      </w:r>
      <w:r w:rsidR="00363217" w:rsidRPr="008F57A2">
        <w:rPr>
          <w:color w:val="000000" w:themeColor="text1"/>
        </w:rPr>
        <w:t xml:space="preserve"> </w:t>
      </w:r>
      <w:r w:rsidRPr="008F57A2">
        <w:rPr>
          <w:color w:val="000000" w:themeColor="text1"/>
        </w:rPr>
        <w:t>внебюджетные источники финансирования (вид средств –</w:t>
      </w:r>
      <w:r w:rsidR="00FF6ABF" w:rsidRPr="008F57A2">
        <w:rPr>
          <w:color w:val="000000" w:themeColor="text1"/>
        </w:rPr>
        <w:t xml:space="preserve"> средства бюджетных учреждений)</w:t>
      </w:r>
      <w:r w:rsidR="00FF6ABF" w:rsidRPr="008F57A2">
        <w:rPr>
          <w:snapToGrid w:val="0"/>
          <w:color w:val="000000" w:themeColor="text1"/>
        </w:rPr>
        <w:t>.</w:t>
      </w:r>
    </w:p>
    <w:p w:rsidR="00041443" w:rsidRPr="008F57A2" w:rsidRDefault="00041443">
      <w:pPr>
        <w:tabs>
          <w:tab w:val="left" w:pos="709"/>
        </w:tabs>
        <w:ind w:firstLine="709"/>
        <w:jc w:val="both"/>
        <w:rPr>
          <w:b/>
          <w:bCs/>
          <w:color w:val="000000" w:themeColor="text1"/>
        </w:rPr>
      </w:pPr>
    </w:p>
    <w:p w:rsidR="00070566" w:rsidRPr="008F57A2" w:rsidRDefault="00ED04F3">
      <w:pPr>
        <w:tabs>
          <w:tab w:val="left" w:pos="0"/>
        </w:tabs>
        <w:jc w:val="center"/>
        <w:rPr>
          <w:b/>
          <w:bCs/>
          <w:color w:val="000000" w:themeColor="text1"/>
        </w:rPr>
      </w:pPr>
      <w:r w:rsidRPr="008F57A2">
        <w:rPr>
          <w:b/>
          <w:bCs/>
          <w:color w:val="000000" w:themeColor="text1"/>
        </w:rPr>
        <w:t>5. Права и обязанности Сторон</w:t>
      </w:r>
    </w:p>
    <w:p w:rsidR="00070566" w:rsidRPr="008F57A2" w:rsidRDefault="00ED04F3">
      <w:pPr>
        <w:tabs>
          <w:tab w:val="left" w:pos="851"/>
          <w:tab w:val="left" w:pos="1170"/>
        </w:tabs>
        <w:ind w:firstLine="709"/>
        <w:jc w:val="both"/>
        <w:rPr>
          <w:rFonts w:eastAsia="Times New Roman"/>
          <w:color w:val="000000" w:themeColor="text1"/>
          <w:u w:val="single"/>
        </w:rPr>
      </w:pPr>
      <w:r w:rsidRPr="008F57A2">
        <w:rPr>
          <w:rFonts w:eastAsia="Times New Roman"/>
          <w:color w:val="000000" w:themeColor="text1"/>
        </w:rPr>
        <w:t xml:space="preserve">5.1. </w:t>
      </w:r>
      <w:r w:rsidRPr="008F57A2">
        <w:rPr>
          <w:rFonts w:eastAsia="Times New Roman"/>
          <w:color w:val="000000" w:themeColor="text1"/>
          <w:u w:val="single"/>
        </w:rPr>
        <w:t>Исполнитель вправе:</w:t>
      </w:r>
    </w:p>
    <w:p w:rsidR="00070566" w:rsidRPr="008F57A2" w:rsidRDefault="00ED04F3">
      <w:pPr>
        <w:ind w:firstLine="709"/>
        <w:jc w:val="both"/>
        <w:rPr>
          <w:rFonts w:eastAsia="Times New Roman"/>
          <w:color w:val="000000" w:themeColor="text1"/>
        </w:rPr>
      </w:pPr>
      <w:r w:rsidRPr="008F57A2">
        <w:rPr>
          <w:rFonts w:eastAsia="Times New Roman"/>
          <w:color w:val="000000" w:themeColor="text1"/>
        </w:rPr>
        <w:t xml:space="preserve">- требовать подписания Заказчиком документа о приемке; </w:t>
      </w:r>
    </w:p>
    <w:p w:rsidR="00070566" w:rsidRPr="008F57A2" w:rsidRDefault="00ED04F3">
      <w:pPr>
        <w:ind w:firstLine="709"/>
        <w:jc w:val="both"/>
        <w:rPr>
          <w:rFonts w:eastAsia="Times New Roman"/>
          <w:color w:val="000000" w:themeColor="text1"/>
        </w:rPr>
      </w:pPr>
      <w:r w:rsidRPr="008F57A2">
        <w:rPr>
          <w:rFonts w:eastAsia="Times New Roman"/>
          <w:color w:val="000000" w:themeColor="text1"/>
        </w:rPr>
        <w:t>-  требовать своевременной оплаты за оказанные услуги в соответствии с условиями настоящего Контракта;</w:t>
      </w:r>
    </w:p>
    <w:p w:rsidR="00070566" w:rsidRPr="008F57A2" w:rsidRDefault="00ED04F3">
      <w:pPr>
        <w:pStyle w:val="Style24"/>
        <w:widowControl/>
        <w:spacing w:line="240" w:lineRule="auto"/>
        <w:ind w:firstLine="709"/>
        <w:jc w:val="both"/>
        <w:rPr>
          <w:rFonts w:ascii="Times New Roman" w:hAnsi="Times New Roman"/>
          <w:color w:val="000000" w:themeColor="text1"/>
        </w:rPr>
      </w:pPr>
      <w:r w:rsidRPr="008F57A2">
        <w:rPr>
          <w:rFonts w:ascii="Times New Roman" w:hAnsi="Times New Roman"/>
          <w:color w:val="000000" w:themeColor="text1"/>
        </w:rPr>
        <w:lastRenderedPageBreak/>
        <w:t>- привлекать к исполнению своих обязательств по настоящему Контракту третьих лиц. При этом Исполнитель несет ответственность перед Заказчиком за неисполнение или ненадлежащее исполнение обязательств третьими лицами;</w:t>
      </w:r>
    </w:p>
    <w:p w:rsidR="00070566" w:rsidRPr="008F57A2" w:rsidRDefault="00ED04F3">
      <w:pPr>
        <w:pStyle w:val="Style24"/>
        <w:widowControl/>
        <w:spacing w:line="240" w:lineRule="auto"/>
        <w:ind w:firstLine="709"/>
        <w:jc w:val="both"/>
        <w:rPr>
          <w:rFonts w:ascii="Times New Roman" w:hAnsi="Times New Roman"/>
          <w:color w:val="000000" w:themeColor="text1"/>
        </w:rPr>
      </w:pPr>
      <w:r w:rsidRPr="008F57A2">
        <w:rPr>
          <w:rFonts w:ascii="Times New Roman" w:hAnsi="Times New Roman"/>
          <w:color w:val="000000" w:themeColor="text1"/>
        </w:rPr>
        <w:t>- запрашивать в письменной форме у Заказчика сведения и документы, необходимые для надлежащего исполнения принятых на себя обязательств по настоящему Контракту;</w:t>
      </w:r>
    </w:p>
    <w:p w:rsidR="00070566" w:rsidRPr="008F57A2" w:rsidRDefault="00ED04F3">
      <w:pPr>
        <w:pStyle w:val="ConsPlusNormal"/>
        <w:widowControl/>
        <w:ind w:firstLine="709"/>
        <w:jc w:val="both"/>
        <w:rPr>
          <w:rFonts w:ascii="Times New Roman" w:hAnsi="Times New Roman" w:cs="Times New Roman"/>
          <w:color w:val="000000" w:themeColor="text1"/>
          <w:sz w:val="24"/>
          <w:szCs w:val="24"/>
        </w:rPr>
      </w:pPr>
      <w:r w:rsidRPr="008F57A2">
        <w:rPr>
          <w:rFonts w:ascii="Times New Roman" w:hAnsi="Times New Roman" w:cs="Times New Roman"/>
          <w:color w:val="000000" w:themeColor="text1"/>
          <w:sz w:val="24"/>
          <w:szCs w:val="24"/>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70566" w:rsidRPr="008F57A2" w:rsidRDefault="00ED04F3">
      <w:pPr>
        <w:ind w:firstLine="709"/>
        <w:jc w:val="both"/>
        <w:rPr>
          <w:rFonts w:eastAsia="Times New Roman"/>
          <w:color w:val="000000" w:themeColor="text1"/>
        </w:rPr>
      </w:pPr>
      <w:r w:rsidRPr="008F57A2">
        <w:rPr>
          <w:rFonts w:eastAsia="Times New Roman"/>
          <w:color w:val="000000" w:themeColor="text1"/>
        </w:rPr>
        <w:t>- осуществлять иные права в соответствии с действующим законодательством Российской Федерации.</w:t>
      </w:r>
    </w:p>
    <w:p w:rsidR="00070566" w:rsidRPr="008F57A2" w:rsidRDefault="00ED04F3">
      <w:pPr>
        <w:ind w:firstLine="708"/>
        <w:jc w:val="both"/>
        <w:rPr>
          <w:color w:val="000000" w:themeColor="text1"/>
        </w:rPr>
      </w:pPr>
      <w:r w:rsidRPr="008F57A2">
        <w:rPr>
          <w:color w:val="000000" w:themeColor="text1"/>
        </w:rPr>
        <w:t xml:space="preserve">5.2. </w:t>
      </w:r>
      <w:r w:rsidRPr="008F57A2">
        <w:rPr>
          <w:color w:val="000000" w:themeColor="text1"/>
          <w:u w:val="single"/>
        </w:rPr>
        <w:t>Исполнитель обязан</w:t>
      </w:r>
      <w:r w:rsidRPr="008F57A2">
        <w:rPr>
          <w:color w:val="000000" w:themeColor="text1"/>
        </w:rPr>
        <w:t>:</w:t>
      </w:r>
    </w:p>
    <w:p w:rsidR="00070566" w:rsidRPr="008F57A2" w:rsidRDefault="00ED04F3">
      <w:pPr>
        <w:ind w:firstLine="708"/>
        <w:jc w:val="both"/>
        <w:rPr>
          <w:color w:val="000000" w:themeColor="text1"/>
        </w:rPr>
      </w:pPr>
      <w:r w:rsidRPr="008F57A2">
        <w:rPr>
          <w:color w:val="000000" w:themeColor="text1"/>
        </w:rPr>
        <w:t>- оказать услуги в соответствии с техническими регламентами, стандартами, обязательными нормами и правилами, установленными или обычно применяемыми для оказания данных услуг;</w:t>
      </w:r>
    </w:p>
    <w:p w:rsidR="00070566" w:rsidRPr="008F57A2" w:rsidRDefault="00ED04F3">
      <w:pPr>
        <w:ind w:firstLine="708"/>
        <w:jc w:val="both"/>
        <w:rPr>
          <w:color w:val="000000" w:themeColor="text1"/>
        </w:rPr>
      </w:pPr>
      <w:r w:rsidRPr="008F57A2">
        <w:rPr>
          <w:rStyle w:val="FontStyle54"/>
          <w:color w:val="000000" w:themeColor="text1"/>
          <w:sz w:val="24"/>
          <w:szCs w:val="24"/>
        </w:rPr>
        <w:t xml:space="preserve">- </w:t>
      </w:r>
      <w:r w:rsidRPr="008F57A2">
        <w:rPr>
          <w:color w:val="000000" w:themeColor="text1"/>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оказания услуги, предусмотренные Контрактом;</w:t>
      </w:r>
    </w:p>
    <w:p w:rsidR="00070566" w:rsidRPr="008F57A2" w:rsidRDefault="00ED04F3">
      <w:pPr>
        <w:ind w:firstLine="708"/>
        <w:jc w:val="both"/>
        <w:rPr>
          <w:color w:val="000000" w:themeColor="text1"/>
        </w:rPr>
      </w:pPr>
      <w:r w:rsidRPr="008F57A2">
        <w:rPr>
          <w:color w:val="000000" w:themeColor="text1"/>
        </w:rPr>
        <w:t>- незамедлительно в письменной форме информировать Заказчика в случае невозможности исполнения обязательств по настоящему Контракту;</w:t>
      </w:r>
    </w:p>
    <w:p w:rsidR="00070566" w:rsidRPr="008F57A2" w:rsidRDefault="00ED04F3">
      <w:pPr>
        <w:ind w:firstLine="709"/>
        <w:jc w:val="both"/>
        <w:rPr>
          <w:color w:val="000000" w:themeColor="text1"/>
        </w:rPr>
      </w:pPr>
      <w:r w:rsidRPr="008F57A2">
        <w:rPr>
          <w:rStyle w:val="FontStyle54"/>
          <w:color w:val="000000" w:themeColor="text1"/>
          <w:sz w:val="24"/>
          <w:szCs w:val="24"/>
        </w:rPr>
        <w:t>-</w:t>
      </w:r>
      <w:r w:rsidRPr="008F57A2">
        <w:rPr>
          <w:color w:val="000000" w:themeColor="text1"/>
        </w:rPr>
        <w:t xml:space="preserve"> надлежаще исполнять иные принятые на себя обязательства.</w:t>
      </w:r>
    </w:p>
    <w:p w:rsidR="00070566" w:rsidRPr="008F57A2" w:rsidRDefault="00ED04F3">
      <w:pPr>
        <w:ind w:firstLine="708"/>
        <w:jc w:val="both"/>
        <w:rPr>
          <w:color w:val="000000" w:themeColor="text1"/>
        </w:rPr>
      </w:pPr>
      <w:r w:rsidRPr="008F57A2">
        <w:rPr>
          <w:color w:val="000000" w:themeColor="text1"/>
        </w:rPr>
        <w:t xml:space="preserve">5.3. </w:t>
      </w:r>
      <w:r w:rsidRPr="008F57A2">
        <w:rPr>
          <w:color w:val="000000" w:themeColor="text1"/>
          <w:u w:val="single"/>
        </w:rPr>
        <w:t>Заказчик имеет право</w:t>
      </w:r>
      <w:r w:rsidRPr="008F57A2">
        <w:rPr>
          <w:color w:val="000000" w:themeColor="text1"/>
        </w:rPr>
        <w:t>:</w:t>
      </w:r>
    </w:p>
    <w:p w:rsidR="00070566" w:rsidRPr="008F57A2" w:rsidRDefault="00ED04F3">
      <w:pPr>
        <w:ind w:firstLine="708"/>
        <w:jc w:val="both"/>
        <w:rPr>
          <w:color w:val="000000" w:themeColor="text1"/>
        </w:rPr>
      </w:pPr>
      <w:r w:rsidRPr="008F57A2">
        <w:rPr>
          <w:color w:val="000000" w:themeColor="text1"/>
        </w:rPr>
        <w:t xml:space="preserve">- осуществлять контроль за оказанием услуг Исполнителем в рамках принятых им обязательств, установленных настоящим Контрактом; </w:t>
      </w:r>
    </w:p>
    <w:p w:rsidR="00070566" w:rsidRPr="008F57A2" w:rsidRDefault="00ED04F3">
      <w:pPr>
        <w:ind w:firstLine="708"/>
        <w:jc w:val="both"/>
        <w:rPr>
          <w:color w:val="000000" w:themeColor="text1"/>
          <w:spacing w:val="1"/>
        </w:rPr>
      </w:pPr>
      <w:r w:rsidRPr="008F57A2">
        <w:rPr>
          <w:color w:val="000000" w:themeColor="text1"/>
        </w:rPr>
        <w:t>- требовать от Исполнителя надлежащего</w:t>
      </w:r>
      <w:r w:rsidRPr="008F57A2">
        <w:rPr>
          <w:color w:val="000000" w:themeColor="text1"/>
          <w:spacing w:val="1"/>
        </w:rPr>
        <w:t xml:space="preserve"> исполнения обязательств в соответствии с </w:t>
      </w:r>
      <w:r w:rsidRPr="008F57A2">
        <w:rPr>
          <w:color w:val="000000" w:themeColor="text1"/>
        </w:rPr>
        <w:t>условиями настоящего Контракта, а также требовать своевременного устранения выявленных недостатков</w:t>
      </w:r>
      <w:r w:rsidR="00EF58F9" w:rsidRPr="008F57A2">
        <w:rPr>
          <w:color w:val="000000" w:themeColor="text1"/>
        </w:rPr>
        <w:t>;</w:t>
      </w:r>
    </w:p>
    <w:p w:rsidR="00070566" w:rsidRPr="008F57A2" w:rsidRDefault="00ED04F3">
      <w:pPr>
        <w:pStyle w:val="Style18"/>
        <w:widowControl/>
        <w:spacing w:line="240" w:lineRule="auto"/>
        <w:ind w:firstLine="709"/>
        <w:rPr>
          <w:rFonts w:ascii="Times New Roman" w:hAnsi="Times New Roman"/>
          <w:color w:val="000000" w:themeColor="text1"/>
        </w:rPr>
      </w:pPr>
      <w:r w:rsidRPr="008F57A2">
        <w:rPr>
          <w:rStyle w:val="FontStyle54"/>
          <w:rFonts w:eastAsia="Arial Unicode MS"/>
          <w:color w:val="000000" w:themeColor="text1"/>
          <w:sz w:val="24"/>
          <w:szCs w:val="24"/>
        </w:rPr>
        <w:t xml:space="preserve">- </w:t>
      </w:r>
      <w:r w:rsidRPr="008F57A2">
        <w:rPr>
          <w:rFonts w:ascii="Times New Roman" w:hAnsi="Times New Roman"/>
          <w:color w:val="000000" w:themeColor="text1"/>
        </w:rPr>
        <w:t>запрашивать у Исполнителя информацию о ходе и состоянии исполнения обязательств по настоящему Контракту;</w:t>
      </w:r>
    </w:p>
    <w:p w:rsidR="00070566" w:rsidRPr="008F57A2" w:rsidRDefault="00ED04F3">
      <w:pPr>
        <w:pStyle w:val="Style18"/>
        <w:widowControl/>
        <w:spacing w:line="240" w:lineRule="auto"/>
        <w:ind w:firstLine="709"/>
        <w:rPr>
          <w:rFonts w:ascii="Times New Roman" w:hAnsi="Times New Roman"/>
          <w:color w:val="000000" w:themeColor="text1"/>
        </w:rPr>
      </w:pPr>
      <w:r w:rsidRPr="008F57A2">
        <w:rPr>
          <w:rStyle w:val="FontStyle54"/>
          <w:rFonts w:eastAsia="Arial Unicode MS"/>
          <w:color w:val="000000" w:themeColor="text1"/>
          <w:sz w:val="24"/>
          <w:szCs w:val="24"/>
        </w:rPr>
        <w:t>-</w:t>
      </w:r>
      <w:r w:rsidRPr="008F57A2">
        <w:rPr>
          <w:rFonts w:ascii="Times New Roman" w:hAnsi="Times New Roman"/>
          <w:color w:val="000000" w:themeColor="text1"/>
        </w:rPr>
        <w:t xml:space="preserve"> привлекать независимых экспертов для проверки соответствия качества оказываемых услуг требованиям, установленным настоящим Контрактом;</w:t>
      </w:r>
    </w:p>
    <w:p w:rsidR="00070566" w:rsidRPr="008F57A2" w:rsidRDefault="00ED04F3">
      <w:pPr>
        <w:pStyle w:val="Style18"/>
        <w:widowControl/>
        <w:spacing w:line="240" w:lineRule="auto"/>
        <w:ind w:firstLine="709"/>
        <w:rPr>
          <w:rFonts w:ascii="Times New Roman" w:hAnsi="Times New Roman"/>
          <w:color w:val="000000" w:themeColor="text1"/>
        </w:rPr>
      </w:pPr>
      <w:r w:rsidRPr="008F57A2">
        <w:rPr>
          <w:rStyle w:val="FontStyle54"/>
          <w:rFonts w:eastAsia="Arial Unicode MS"/>
          <w:color w:val="000000" w:themeColor="text1"/>
          <w:sz w:val="24"/>
          <w:szCs w:val="24"/>
        </w:rPr>
        <w:t>-</w:t>
      </w:r>
      <w:r w:rsidRPr="008F57A2">
        <w:rPr>
          <w:rFonts w:ascii="Times New Roman" w:hAnsi="Times New Roman"/>
          <w:color w:val="000000" w:themeColor="text1"/>
        </w:rPr>
        <w:t xml:space="preserve">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070566" w:rsidRPr="008F57A2" w:rsidRDefault="00ED04F3">
      <w:pPr>
        <w:shd w:val="clear" w:color="auto" w:fill="FFFFFF"/>
        <w:ind w:firstLine="709"/>
        <w:jc w:val="both"/>
        <w:rPr>
          <w:color w:val="000000" w:themeColor="text1"/>
        </w:rPr>
      </w:pPr>
      <w:r w:rsidRPr="008F57A2">
        <w:rPr>
          <w:rStyle w:val="FontStyle54"/>
          <w:color w:val="000000" w:themeColor="text1"/>
          <w:sz w:val="24"/>
          <w:szCs w:val="24"/>
        </w:rPr>
        <w:t>-</w:t>
      </w:r>
      <w:r w:rsidRPr="008F57A2">
        <w:rPr>
          <w:color w:val="000000" w:themeColor="text1"/>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0" w:name="Par2220"/>
      <w:bookmarkEnd w:id="0"/>
      <w:r w:rsidRPr="008F57A2">
        <w:rPr>
          <w:color w:val="000000" w:themeColor="text1"/>
        </w:rPr>
        <w:t>;</w:t>
      </w:r>
    </w:p>
    <w:p w:rsidR="00070566" w:rsidRPr="008F57A2" w:rsidRDefault="00ED04F3">
      <w:pPr>
        <w:shd w:val="clear" w:color="auto" w:fill="FFFFFF"/>
        <w:ind w:firstLine="709"/>
        <w:jc w:val="both"/>
        <w:rPr>
          <w:color w:val="000000" w:themeColor="text1"/>
        </w:rPr>
      </w:pPr>
      <w:r w:rsidRPr="008F57A2">
        <w:rPr>
          <w:rStyle w:val="FontStyle54"/>
          <w:color w:val="000000" w:themeColor="text1"/>
          <w:sz w:val="24"/>
          <w:szCs w:val="24"/>
        </w:rPr>
        <w:t>-</w:t>
      </w:r>
      <w:r w:rsidRPr="008F57A2">
        <w:rPr>
          <w:color w:val="000000" w:themeColor="text1"/>
        </w:rPr>
        <w:t xml:space="preserve">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070566" w:rsidRPr="008F57A2" w:rsidRDefault="00ED04F3">
      <w:pPr>
        <w:shd w:val="clear" w:color="auto" w:fill="FFFFFF"/>
        <w:ind w:firstLine="709"/>
        <w:jc w:val="both"/>
        <w:rPr>
          <w:color w:val="000000" w:themeColor="text1"/>
        </w:rPr>
      </w:pPr>
      <w:r w:rsidRPr="008F57A2">
        <w:rPr>
          <w:rStyle w:val="FontStyle54"/>
          <w:color w:val="000000" w:themeColor="text1"/>
          <w:sz w:val="24"/>
          <w:szCs w:val="24"/>
        </w:rPr>
        <w:t>-</w:t>
      </w:r>
      <w:r w:rsidRPr="008F57A2">
        <w:rPr>
          <w:color w:val="000000" w:themeColor="text1"/>
        </w:rPr>
        <w:t xml:space="preserve"> осуществлять иные права в соответствии с действующим законодательством Российской Федерации.</w:t>
      </w:r>
    </w:p>
    <w:p w:rsidR="00070566" w:rsidRPr="008F57A2" w:rsidRDefault="00ED04F3">
      <w:pPr>
        <w:ind w:firstLine="708"/>
        <w:jc w:val="both"/>
        <w:rPr>
          <w:color w:val="000000" w:themeColor="text1"/>
        </w:rPr>
      </w:pPr>
      <w:r w:rsidRPr="008F57A2">
        <w:rPr>
          <w:color w:val="000000" w:themeColor="text1"/>
        </w:rPr>
        <w:t xml:space="preserve">5.4. </w:t>
      </w:r>
      <w:r w:rsidRPr="008F57A2">
        <w:rPr>
          <w:color w:val="000000" w:themeColor="text1"/>
          <w:u w:val="single"/>
        </w:rPr>
        <w:t>Заказчик обязан:</w:t>
      </w:r>
    </w:p>
    <w:p w:rsidR="00070566" w:rsidRPr="008F57A2" w:rsidRDefault="00ED04F3">
      <w:pPr>
        <w:ind w:firstLine="708"/>
        <w:jc w:val="both"/>
        <w:rPr>
          <w:color w:val="000000" w:themeColor="text1"/>
        </w:rPr>
      </w:pPr>
      <w:r w:rsidRPr="008F57A2">
        <w:rPr>
          <w:color w:val="000000" w:themeColor="text1"/>
        </w:rPr>
        <w:t>- передать Исполнителю необходимую для выполнения обязательств информацию;</w:t>
      </w:r>
    </w:p>
    <w:p w:rsidR="00070566" w:rsidRPr="008F57A2" w:rsidRDefault="00ED04F3">
      <w:pPr>
        <w:ind w:firstLine="709"/>
        <w:jc w:val="both"/>
        <w:rPr>
          <w:color w:val="000000" w:themeColor="text1"/>
        </w:rPr>
      </w:pPr>
      <w:r w:rsidRPr="008F57A2">
        <w:rPr>
          <w:color w:val="000000" w:themeColor="text1"/>
        </w:rPr>
        <w:t>- принять оказанные услуги, провести их экспертизу, а также оплатить оказанные услуги в соответствии с настоящим Контрактом;</w:t>
      </w:r>
    </w:p>
    <w:p w:rsidR="00070566" w:rsidRPr="008F57A2" w:rsidRDefault="00ED04F3">
      <w:pPr>
        <w:ind w:firstLine="709"/>
        <w:jc w:val="both"/>
        <w:rPr>
          <w:color w:val="000000" w:themeColor="text1"/>
        </w:rPr>
      </w:pPr>
      <w:r w:rsidRPr="008F57A2">
        <w:rPr>
          <w:rStyle w:val="FontStyle54"/>
          <w:color w:val="000000" w:themeColor="text1"/>
          <w:sz w:val="24"/>
          <w:szCs w:val="24"/>
        </w:rPr>
        <w:t>-</w:t>
      </w:r>
      <w:r w:rsidRPr="008F57A2">
        <w:rPr>
          <w:color w:val="000000" w:themeColor="text1"/>
        </w:rPr>
        <w:t xml:space="preserve"> надлежаще исполнять иные принятые на себя обязательства.</w:t>
      </w:r>
    </w:p>
    <w:p w:rsidR="00070566" w:rsidRPr="008F57A2" w:rsidRDefault="00070566">
      <w:pPr>
        <w:ind w:firstLine="708"/>
        <w:jc w:val="both"/>
        <w:rPr>
          <w:color w:val="000000" w:themeColor="text1"/>
        </w:rPr>
      </w:pPr>
    </w:p>
    <w:p w:rsidR="00070566" w:rsidRPr="008F57A2" w:rsidRDefault="00ED04F3">
      <w:pPr>
        <w:tabs>
          <w:tab w:val="left" w:pos="0"/>
        </w:tabs>
        <w:jc w:val="center"/>
        <w:rPr>
          <w:b/>
          <w:bCs/>
          <w:color w:val="000000" w:themeColor="text1"/>
        </w:rPr>
      </w:pPr>
      <w:r w:rsidRPr="008F57A2">
        <w:rPr>
          <w:b/>
          <w:bCs/>
          <w:color w:val="000000" w:themeColor="text1"/>
        </w:rPr>
        <w:t>6. Порядок и сроки приемки оказанных услуг</w:t>
      </w:r>
    </w:p>
    <w:p w:rsidR="00070566" w:rsidRPr="008F57A2" w:rsidRDefault="00ED04F3">
      <w:pPr>
        <w:pStyle w:val="18"/>
        <w:ind w:firstLine="709"/>
        <w:jc w:val="both"/>
        <w:rPr>
          <w:rFonts w:ascii="Times New Roman" w:hAnsi="Times New Roman"/>
          <w:color w:val="000000" w:themeColor="text1"/>
          <w:sz w:val="24"/>
          <w:szCs w:val="24"/>
          <w:lang w:eastAsia="ru-RU"/>
        </w:rPr>
      </w:pPr>
      <w:r w:rsidRPr="008F57A2">
        <w:rPr>
          <w:rFonts w:ascii="Times New Roman" w:hAnsi="Times New Roman"/>
          <w:color w:val="000000" w:themeColor="text1"/>
          <w:sz w:val="24"/>
          <w:szCs w:val="24"/>
          <w:lang w:eastAsia="ru-RU"/>
        </w:rPr>
        <w:t xml:space="preserve">6.1. Приемка оказанных услуг осуществляется Заказчиком в соответствии с требованиями, указанными в Законе № 44-ФЗ и настоящем Контракте. </w:t>
      </w:r>
    </w:p>
    <w:p w:rsidR="00070566" w:rsidRPr="008F57A2" w:rsidRDefault="00ED04F3">
      <w:pPr>
        <w:pStyle w:val="18"/>
        <w:ind w:firstLine="709"/>
        <w:jc w:val="both"/>
        <w:rPr>
          <w:rFonts w:ascii="Times New Roman" w:hAnsi="Times New Roman"/>
          <w:color w:val="000000" w:themeColor="text1"/>
          <w:sz w:val="24"/>
          <w:szCs w:val="24"/>
        </w:rPr>
      </w:pPr>
      <w:r w:rsidRPr="008F57A2">
        <w:rPr>
          <w:rFonts w:ascii="Times New Roman" w:hAnsi="Times New Roman"/>
          <w:color w:val="000000" w:themeColor="text1"/>
          <w:sz w:val="24"/>
          <w:szCs w:val="24"/>
          <w:lang w:eastAsia="ru-RU"/>
        </w:rPr>
        <w:t>6.2.</w:t>
      </w:r>
      <w:r w:rsidRPr="008F57A2">
        <w:rPr>
          <w:rFonts w:ascii="Times New Roman" w:hAnsi="Times New Roman"/>
          <w:color w:val="000000" w:themeColor="text1"/>
          <w:sz w:val="24"/>
          <w:szCs w:val="24"/>
        </w:rPr>
        <w:t xml:space="preserve">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w:t>
      </w:r>
      <w:r w:rsidRPr="008F57A2">
        <w:rPr>
          <w:rFonts w:ascii="Times New Roman" w:hAnsi="Times New Roman"/>
          <w:color w:val="000000" w:themeColor="text1"/>
          <w:sz w:val="24"/>
          <w:szCs w:val="24"/>
        </w:rPr>
        <w:lastRenderedPageBreak/>
        <w:t>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с Законом № 44-ФЗ.</w:t>
      </w:r>
    </w:p>
    <w:p w:rsidR="00070566" w:rsidRPr="008F57A2" w:rsidRDefault="00ED04F3">
      <w:pPr>
        <w:pStyle w:val="18"/>
        <w:ind w:firstLine="709"/>
        <w:jc w:val="both"/>
        <w:rPr>
          <w:rFonts w:ascii="Times New Roman" w:hAnsi="Times New Roman"/>
          <w:color w:val="000000" w:themeColor="text1"/>
          <w:sz w:val="24"/>
          <w:szCs w:val="24"/>
        </w:rPr>
      </w:pPr>
      <w:r w:rsidRPr="008F57A2">
        <w:rPr>
          <w:rFonts w:ascii="Times New Roman" w:hAnsi="Times New Roman"/>
          <w:color w:val="000000" w:themeColor="text1"/>
          <w:sz w:val="24"/>
          <w:szCs w:val="24"/>
        </w:rPr>
        <w:t>6.3.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Контрактом предусмотрены отдельные этапы его исполнения).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070566" w:rsidRPr="008F57A2" w:rsidRDefault="00ED04F3">
      <w:pPr>
        <w:pStyle w:val="18"/>
        <w:ind w:firstLine="709"/>
        <w:jc w:val="both"/>
        <w:rPr>
          <w:rFonts w:ascii="Times New Roman" w:hAnsi="Times New Roman"/>
          <w:color w:val="000000" w:themeColor="text1"/>
          <w:sz w:val="24"/>
          <w:szCs w:val="24"/>
        </w:rPr>
      </w:pPr>
      <w:r w:rsidRPr="008F57A2">
        <w:rPr>
          <w:rFonts w:ascii="Times New Roman" w:hAnsi="Times New Roman"/>
          <w:color w:val="000000" w:themeColor="text1"/>
          <w:sz w:val="24"/>
          <w:szCs w:val="24"/>
        </w:rPr>
        <w:t>6.4. По решению Заказчика для приемки оказанной услуги, результатов отдельного этапа исполнения Контракта (в случае, если Контрактом предусмотрены отдельные этапы его исполнения) может создаваться приемочная комиссия, которая состоит не менее чем из пяти человек.</w:t>
      </w:r>
    </w:p>
    <w:p w:rsidR="00070566" w:rsidRPr="008F57A2" w:rsidRDefault="00ED04F3">
      <w:pPr>
        <w:pStyle w:val="18"/>
        <w:ind w:firstLine="709"/>
        <w:jc w:val="both"/>
        <w:rPr>
          <w:rFonts w:ascii="Times New Roman" w:hAnsi="Times New Roman"/>
          <w:color w:val="000000" w:themeColor="text1"/>
          <w:sz w:val="24"/>
          <w:szCs w:val="24"/>
          <w:lang w:eastAsia="ru-RU"/>
        </w:rPr>
      </w:pPr>
      <w:r w:rsidRPr="008F57A2">
        <w:rPr>
          <w:rFonts w:ascii="Times New Roman" w:hAnsi="Times New Roman"/>
          <w:color w:val="000000" w:themeColor="text1"/>
          <w:sz w:val="24"/>
          <w:szCs w:val="24"/>
          <w:lang w:eastAsia="ru-RU"/>
        </w:rPr>
        <w:t>6.5. Приемка оказанных услуг осуществляется Заказчиком и подтверждается подписанием документа о приемке.</w:t>
      </w:r>
    </w:p>
    <w:p w:rsidR="00070566" w:rsidRPr="008F57A2" w:rsidRDefault="00ED04F3">
      <w:pPr>
        <w:ind w:firstLine="709"/>
        <w:jc w:val="both"/>
        <w:rPr>
          <w:color w:val="000000" w:themeColor="text1"/>
        </w:rPr>
      </w:pPr>
      <w:r w:rsidRPr="008F57A2">
        <w:rPr>
          <w:color w:val="000000" w:themeColor="text1"/>
        </w:rPr>
        <w:t>6.6. Исполнитель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в течение 5 (пяти) рабочих дней с даты окончания оказания услуг Заказчику.</w:t>
      </w:r>
    </w:p>
    <w:p w:rsidR="00070566" w:rsidRPr="008F57A2" w:rsidRDefault="00ED04F3">
      <w:pPr>
        <w:ind w:firstLine="709"/>
        <w:jc w:val="both"/>
        <w:rPr>
          <w:color w:val="000000" w:themeColor="text1"/>
        </w:rPr>
      </w:pPr>
      <w:r w:rsidRPr="008F57A2">
        <w:rPr>
          <w:color w:val="000000" w:themeColor="text1"/>
        </w:rPr>
        <w:t>6.7.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070566" w:rsidRPr="008F57A2" w:rsidRDefault="00ED04F3">
      <w:pPr>
        <w:ind w:firstLine="709"/>
        <w:jc w:val="both"/>
        <w:rPr>
          <w:color w:val="000000" w:themeColor="text1"/>
        </w:rPr>
      </w:pPr>
      <w:r w:rsidRPr="008F57A2">
        <w:rPr>
          <w:color w:val="000000" w:themeColor="text1"/>
        </w:rPr>
        <w:t xml:space="preserve">6.8. В течение 20 (Двадцати) рабочих дней, следующих за днем поступления документа о приемке в соответствии с </w:t>
      </w:r>
      <w:r w:rsidRPr="008F57A2">
        <w:rPr>
          <w:rFonts w:eastAsia="Calibri"/>
          <w:color w:val="000000" w:themeColor="text1"/>
        </w:rPr>
        <w:t>пунктом 3</w:t>
      </w:r>
      <w:r w:rsidRPr="008F57A2">
        <w:rPr>
          <w:color w:val="000000" w:themeColor="text1"/>
        </w:rPr>
        <w:t xml:space="preserve"> части 13 статьи 94 Закона № 44-ФЗ, Заказчик (за исключением случая создания приемочной комиссии в соответствии с пунктом 6.4 настоящего Контракта) осуществляет одно из следующих действий:</w:t>
      </w:r>
    </w:p>
    <w:p w:rsidR="00070566" w:rsidRPr="008F57A2" w:rsidRDefault="00ED04F3">
      <w:pPr>
        <w:ind w:firstLine="709"/>
        <w:jc w:val="both"/>
        <w:rPr>
          <w:color w:val="000000" w:themeColor="text1"/>
        </w:rPr>
      </w:pPr>
      <w:r w:rsidRPr="008F57A2">
        <w:rPr>
          <w:color w:val="000000" w:themeColor="text1"/>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070566" w:rsidRPr="008F57A2" w:rsidRDefault="00ED04F3">
      <w:pPr>
        <w:ind w:firstLine="709"/>
        <w:jc w:val="both"/>
        <w:rPr>
          <w:color w:val="000000" w:themeColor="text1"/>
        </w:rPr>
      </w:pPr>
      <w:r w:rsidRPr="008F57A2">
        <w:rPr>
          <w:color w:val="000000" w:themeColor="text1"/>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070566" w:rsidRPr="008F57A2" w:rsidRDefault="00ED04F3">
      <w:pPr>
        <w:ind w:firstLine="709"/>
        <w:jc w:val="both"/>
        <w:rPr>
          <w:color w:val="000000" w:themeColor="text1"/>
        </w:rPr>
      </w:pPr>
      <w:r w:rsidRPr="008F57A2">
        <w:rPr>
          <w:color w:val="000000" w:themeColor="text1"/>
        </w:rPr>
        <w:t xml:space="preserve">6.9. В случае создания в соответствии с пунктом 6.4 настоящего Контракта приемочной комиссии не позднее 20 (Двадцати) рабочих дней, следующих за днем поступления Заказчику документа о приемке в соответствии с </w:t>
      </w:r>
      <w:r w:rsidRPr="008F57A2">
        <w:rPr>
          <w:rFonts w:eastAsia="Calibri"/>
          <w:color w:val="000000" w:themeColor="text1"/>
        </w:rPr>
        <w:t>пунктом 3</w:t>
      </w:r>
      <w:r w:rsidRPr="008F57A2">
        <w:rPr>
          <w:color w:val="000000" w:themeColor="text1"/>
        </w:rPr>
        <w:t xml:space="preserve"> части 13 статьи 94 Закона</w:t>
      </w:r>
      <w:r w:rsidR="00EF58F9" w:rsidRPr="008F57A2">
        <w:rPr>
          <w:color w:val="000000" w:themeColor="text1"/>
        </w:rPr>
        <w:t xml:space="preserve"> </w:t>
      </w:r>
      <w:r w:rsidRPr="008F57A2">
        <w:rPr>
          <w:color w:val="000000" w:themeColor="text1"/>
        </w:rPr>
        <w:t>№ 44-ФЗ:</w:t>
      </w:r>
    </w:p>
    <w:p w:rsidR="00070566" w:rsidRPr="008F57A2" w:rsidRDefault="00ED04F3">
      <w:pPr>
        <w:ind w:firstLine="709"/>
        <w:jc w:val="both"/>
        <w:rPr>
          <w:color w:val="000000" w:themeColor="text1"/>
        </w:rPr>
      </w:pPr>
      <w:bookmarkStart w:id="1" w:name="p1"/>
      <w:bookmarkEnd w:id="1"/>
      <w:r w:rsidRPr="008F57A2">
        <w:rPr>
          <w:color w:val="000000" w:themeColor="text1"/>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070566" w:rsidRPr="008F57A2" w:rsidRDefault="00ED04F3">
      <w:pPr>
        <w:ind w:firstLine="709"/>
        <w:jc w:val="both"/>
        <w:rPr>
          <w:color w:val="000000" w:themeColor="text1"/>
        </w:rPr>
      </w:pPr>
      <w:r w:rsidRPr="008F57A2">
        <w:rPr>
          <w:color w:val="000000" w:themeColor="text1"/>
        </w:rPr>
        <w:t xml:space="preserve">б) после подписания членами приемочной комиссии в соответствии с </w:t>
      </w:r>
      <w:r w:rsidRPr="008F57A2">
        <w:rPr>
          <w:rFonts w:eastAsia="Calibri"/>
          <w:color w:val="000000" w:themeColor="text1"/>
        </w:rPr>
        <w:t>подпунктом «а»</w:t>
      </w:r>
      <w:r w:rsidRPr="008F57A2">
        <w:rPr>
          <w:color w:val="000000" w:themeColor="text1"/>
        </w:rP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w:t>
      </w:r>
      <w:r w:rsidRPr="008F57A2">
        <w:rPr>
          <w:rFonts w:eastAsia="Calibri"/>
          <w:color w:val="000000" w:themeColor="text1"/>
        </w:rPr>
        <w:t>подпунктом «а»</w:t>
      </w:r>
      <w:r w:rsidRPr="008F57A2">
        <w:rPr>
          <w:color w:val="000000" w:themeColor="text1"/>
        </w:rPr>
        <w:t xml:space="preserve">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070566" w:rsidRPr="008F57A2" w:rsidRDefault="00ED04F3">
      <w:pPr>
        <w:ind w:firstLine="709"/>
        <w:jc w:val="both"/>
        <w:rPr>
          <w:color w:val="000000" w:themeColor="text1"/>
        </w:rPr>
      </w:pPr>
      <w:r w:rsidRPr="008F57A2">
        <w:rPr>
          <w:color w:val="000000" w:themeColor="text1"/>
        </w:rPr>
        <w:t xml:space="preserve">6.10. В случае получения мотивированного отказа от подписания документа о приемке </w:t>
      </w:r>
      <w:r w:rsidRPr="008F57A2">
        <w:rPr>
          <w:color w:val="000000" w:themeColor="text1"/>
        </w:rPr>
        <w:lastRenderedPageBreak/>
        <w:t>Исполнитель вправе устранить причины, указанные в таком мотивированном отказе, и направить Заказчику документ о приемке в порядке, предусмотренном частью13 статьи 94 Закона № 44-ФЗ.</w:t>
      </w:r>
    </w:p>
    <w:p w:rsidR="00070566" w:rsidRPr="008F57A2" w:rsidRDefault="00ED04F3">
      <w:pPr>
        <w:ind w:firstLine="709"/>
        <w:jc w:val="both"/>
        <w:rPr>
          <w:color w:val="000000" w:themeColor="text1"/>
        </w:rPr>
      </w:pPr>
      <w:r w:rsidRPr="008F57A2">
        <w:rPr>
          <w:color w:val="000000" w:themeColor="text1"/>
        </w:rPr>
        <w:t>6.11. Датой приемки оказанной услуги считается дата размещения в единой информационной системе документа о приемке, подписанного Заказчиком.</w:t>
      </w:r>
    </w:p>
    <w:p w:rsidR="00070566" w:rsidRPr="008F57A2" w:rsidRDefault="00ED04F3">
      <w:pPr>
        <w:ind w:firstLine="709"/>
        <w:jc w:val="both"/>
        <w:rPr>
          <w:color w:val="000000" w:themeColor="text1"/>
          <w:lang w:eastAsia="en-US"/>
        </w:rPr>
      </w:pPr>
      <w:r w:rsidRPr="008F57A2">
        <w:rPr>
          <w:color w:val="000000" w:themeColor="text1"/>
        </w:rPr>
        <w:t>6.12.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070566" w:rsidRPr="008F57A2" w:rsidRDefault="00070566">
      <w:pPr>
        <w:tabs>
          <w:tab w:val="left" w:pos="0"/>
        </w:tabs>
        <w:jc w:val="center"/>
        <w:rPr>
          <w:b/>
          <w:bCs/>
          <w:color w:val="000000" w:themeColor="text1"/>
        </w:rPr>
      </w:pPr>
    </w:p>
    <w:p w:rsidR="00070566" w:rsidRPr="008F57A2" w:rsidRDefault="00ED04F3">
      <w:pPr>
        <w:tabs>
          <w:tab w:val="left" w:pos="0"/>
        </w:tabs>
        <w:jc w:val="center"/>
        <w:rPr>
          <w:color w:val="000000" w:themeColor="text1"/>
        </w:rPr>
      </w:pPr>
      <w:r w:rsidRPr="008F57A2">
        <w:rPr>
          <w:b/>
          <w:bCs/>
          <w:color w:val="000000" w:themeColor="text1"/>
        </w:rPr>
        <w:t>7. Ответственность Сторон</w:t>
      </w:r>
    </w:p>
    <w:p w:rsidR="00070566" w:rsidRPr="008F57A2" w:rsidRDefault="00ED04F3">
      <w:pPr>
        <w:ind w:firstLine="709"/>
        <w:jc w:val="both"/>
        <w:rPr>
          <w:color w:val="000000" w:themeColor="text1"/>
        </w:rPr>
      </w:pPr>
      <w:r w:rsidRPr="008F57A2">
        <w:rPr>
          <w:color w:val="000000" w:themeColor="text1"/>
        </w:rPr>
        <w:t xml:space="preserve">7.1. В случае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 и условиями Контракта. </w:t>
      </w:r>
    </w:p>
    <w:p w:rsidR="00070566" w:rsidRPr="008F57A2" w:rsidRDefault="00ED04F3">
      <w:pPr>
        <w:ind w:firstLine="709"/>
        <w:jc w:val="both"/>
        <w:rPr>
          <w:color w:val="000000" w:themeColor="text1"/>
          <w:lang w:eastAsia="en-US"/>
        </w:rPr>
      </w:pPr>
      <w:r w:rsidRPr="008F57A2">
        <w:rPr>
          <w:color w:val="000000" w:themeColor="text1"/>
        </w:rPr>
        <w:t>7.2</w:t>
      </w:r>
      <w:r w:rsidRPr="008F57A2">
        <w:rPr>
          <w:color w:val="000000" w:themeColor="text1"/>
          <w:lang w:eastAsia="en-US"/>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070566" w:rsidRPr="008F57A2" w:rsidRDefault="00ED04F3">
      <w:pPr>
        <w:ind w:firstLine="709"/>
        <w:jc w:val="both"/>
        <w:rPr>
          <w:color w:val="000000" w:themeColor="text1"/>
          <w:lang w:eastAsia="en-US"/>
        </w:rPr>
      </w:pPr>
      <w:r w:rsidRPr="008F57A2">
        <w:rPr>
          <w:color w:val="000000" w:themeColor="text1"/>
          <w:lang w:eastAsia="en-US"/>
        </w:rPr>
        <w:t xml:space="preserve">7.3. 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70566" w:rsidRPr="008F57A2" w:rsidRDefault="00ED04F3">
      <w:pPr>
        <w:ind w:firstLine="709"/>
        <w:jc w:val="both"/>
        <w:rPr>
          <w:color w:val="000000" w:themeColor="text1"/>
          <w:lang w:eastAsia="en-US"/>
        </w:rPr>
      </w:pPr>
      <w:r w:rsidRPr="008F57A2">
        <w:rPr>
          <w:color w:val="000000" w:themeColor="text1"/>
          <w:lang w:eastAsia="en-US"/>
        </w:rPr>
        <w:t xml:space="preserve">7.4.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 в размере </w:t>
      </w:r>
      <w:r w:rsidR="00482C5A">
        <w:rPr>
          <w:color w:val="000000" w:themeColor="text1"/>
          <w:lang w:eastAsia="en-US"/>
        </w:rPr>
        <w:t>1000 рублей</w:t>
      </w:r>
      <w:r w:rsidRPr="008F57A2">
        <w:rPr>
          <w:color w:val="000000" w:themeColor="text1"/>
          <w:lang w:eastAsia="en-US"/>
        </w:rPr>
        <w:t>.</w:t>
      </w:r>
    </w:p>
    <w:p w:rsidR="00070566" w:rsidRPr="008F57A2" w:rsidRDefault="00ED04F3">
      <w:pPr>
        <w:ind w:firstLine="709"/>
        <w:jc w:val="both"/>
        <w:rPr>
          <w:color w:val="000000" w:themeColor="text1"/>
          <w:lang w:eastAsia="en-US"/>
        </w:rPr>
      </w:pPr>
      <w:r w:rsidRPr="008F57A2">
        <w:rPr>
          <w:color w:val="000000" w:themeColor="text1"/>
          <w:lang w:eastAsia="en-US"/>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70566" w:rsidRPr="008F57A2" w:rsidRDefault="00ED04F3">
      <w:pPr>
        <w:ind w:firstLine="709"/>
        <w:jc w:val="both"/>
        <w:rPr>
          <w:color w:val="000000" w:themeColor="text1"/>
          <w:lang w:eastAsia="en-US"/>
        </w:rPr>
      </w:pPr>
      <w:r w:rsidRPr="008F57A2">
        <w:rPr>
          <w:color w:val="000000" w:themeColor="text1"/>
          <w:lang w:eastAsia="en-US"/>
        </w:rPr>
        <w:t xml:space="preserve">7.6. Пеня </w:t>
      </w:r>
      <w:r w:rsidRPr="008F57A2">
        <w:rPr>
          <w:color w:val="000000" w:themeColor="text1"/>
        </w:rPr>
        <w:t>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r w:rsidRPr="008F57A2">
        <w:rPr>
          <w:color w:val="000000" w:themeColor="text1"/>
          <w:lang w:eastAsia="en-US"/>
        </w:rPr>
        <w:t>.</w:t>
      </w:r>
    </w:p>
    <w:p w:rsidR="00070566" w:rsidRPr="008F57A2" w:rsidRDefault="00ED04F3">
      <w:pPr>
        <w:ind w:firstLine="709"/>
        <w:jc w:val="both"/>
        <w:rPr>
          <w:color w:val="000000" w:themeColor="text1"/>
        </w:rPr>
      </w:pPr>
      <w:r w:rsidRPr="008F57A2">
        <w:rPr>
          <w:color w:val="000000" w:themeColor="text1"/>
        </w:rPr>
        <w:t>7.7.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r w:rsidRPr="008F57A2">
        <w:rPr>
          <w:color w:val="000000" w:themeColor="text1"/>
          <w:u w:val="single"/>
        </w:rPr>
        <w:t>пунктом 1 части 1 статьи 30</w:t>
      </w:r>
      <w:r w:rsidRPr="008F57A2">
        <w:rPr>
          <w:color w:val="000000" w:themeColor="text1"/>
        </w:rPr>
        <w:t xml:space="preserve">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Pr="008F57A2">
        <w:rPr>
          <w:bCs/>
          <w:color w:val="000000" w:themeColor="text1"/>
        </w:rPr>
        <w:t>в соответствии с Правилами</w:t>
      </w:r>
      <w:r w:rsidRPr="008F57A2">
        <w:rPr>
          <w:color w:val="000000" w:themeColor="text1"/>
        </w:rPr>
        <w:t xml:space="preserve"> в размере 1 процента цены контракта (этапа), но не более 5 тыс. рублей и не менее 1 тыс. </w:t>
      </w:r>
      <w:r w:rsidR="00482C5A">
        <w:rPr>
          <w:color w:val="000000" w:themeColor="text1"/>
        </w:rPr>
        <w:t>рублей, что составляет 3 867 рублей 11 копеек</w:t>
      </w:r>
      <w:r w:rsidRPr="008F57A2">
        <w:rPr>
          <w:color w:val="000000" w:themeColor="text1"/>
        </w:rPr>
        <w:t xml:space="preserve"> .</w:t>
      </w:r>
    </w:p>
    <w:p w:rsidR="00070566" w:rsidRPr="008F57A2" w:rsidRDefault="00ED04F3">
      <w:pPr>
        <w:ind w:firstLine="709"/>
        <w:jc w:val="both"/>
        <w:rPr>
          <w:color w:val="000000" w:themeColor="text1"/>
          <w:lang w:eastAsia="en-US"/>
        </w:rPr>
      </w:pPr>
      <w:r w:rsidRPr="008F57A2">
        <w:rPr>
          <w:rFonts w:eastAsiaTheme="minorHAnsi"/>
          <w:color w:val="000000" w:themeColor="text1"/>
        </w:rPr>
        <w:t xml:space="preserve">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8F57A2">
        <w:rPr>
          <w:rFonts w:eastAsiaTheme="minorHAnsi"/>
          <w:color w:val="000000" w:themeColor="text1"/>
        </w:rPr>
        <w:lastRenderedPageBreak/>
        <w:t xml:space="preserve">размер штрафа устанавливается (при наличии в Контракте таких обязательств) </w:t>
      </w:r>
      <w:r w:rsidRPr="008F57A2">
        <w:rPr>
          <w:color w:val="000000" w:themeColor="text1"/>
        </w:rPr>
        <w:t>в соответствии с Правилами</w:t>
      </w:r>
      <w:r w:rsidRPr="008F57A2">
        <w:rPr>
          <w:rFonts w:eastAsiaTheme="minorHAnsi"/>
          <w:color w:val="000000" w:themeColor="text1"/>
        </w:rPr>
        <w:t xml:space="preserve"> в размере </w:t>
      </w:r>
      <w:r w:rsidR="00482C5A">
        <w:rPr>
          <w:rFonts w:eastAsiaTheme="minorHAnsi"/>
          <w:color w:val="000000" w:themeColor="text1"/>
        </w:rPr>
        <w:t>1000 рублей</w:t>
      </w:r>
      <w:r w:rsidRPr="008F57A2">
        <w:rPr>
          <w:rFonts w:eastAsiaTheme="minorHAnsi"/>
          <w:color w:val="000000" w:themeColor="text1"/>
        </w:rPr>
        <w:t>.</w:t>
      </w:r>
    </w:p>
    <w:p w:rsidR="00070566" w:rsidRPr="008F57A2" w:rsidRDefault="00ED04F3">
      <w:pPr>
        <w:ind w:firstLine="709"/>
        <w:jc w:val="both"/>
        <w:rPr>
          <w:color w:val="000000" w:themeColor="text1"/>
          <w:lang w:eastAsia="en-US"/>
        </w:rPr>
      </w:pPr>
      <w:r w:rsidRPr="008F57A2">
        <w:rPr>
          <w:color w:val="000000" w:themeColor="text1"/>
          <w:lang w:eastAsia="en-US"/>
        </w:rPr>
        <w:t>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70566" w:rsidRPr="008F57A2" w:rsidRDefault="00ED04F3">
      <w:pPr>
        <w:ind w:firstLine="709"/>
        <w:jc w:val="both"/>
        <w:rPr>
          <w:color w:val="000000" w:themeColor="text1"/>
        </w:rPr>
      </w:pPr>
      <w:r w:rsidRPr="008F57A2">
        <w:rPr>
          <w:color w:val="000000" w:themeColor="text1"/>
          <w:lang w:eastAsia="en-US"/>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0566" w:rsidRPr="008F57A2" w:rsidRDefault="00ED04F3">
      <w:pPr>
        <w:ind w:firstLine="709"/>
        <w:jc w:val="both"/>
        <w:rPr>
          <w:color w:val="000000" w:themeColor="text1"/>
        </w:rPr>
      </w:pPr>
      <w:r w:rsidRPr="008F57A2">
        <w:rPr>
          <w:color w:val="000000" w:themeColor="text1"/>
          <w:lang w:eastAsia="en-US"/>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0566" w:rsidRPr="008F57A2" w:rsidRDefault="00ED04F3">
      <w:pPr>
        <w:ind w:firstLine="709"/>
        <w:jc w:val="both"/>
        <w:rPr>
          <w:color w:val="000000" w:themeColor="text1"/>
        </w:rPr>
      </w:pPr>
      <w:r w:rsidRPr="008F57A2">
        <w:rPr>
          <w:color w:val="000000" w:themeColor="text1"/>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070566" w:rsidRPr="008F57A2" w:rsidRDefault="00ED04F3">
      <w:pPr>
        <w:ind w:firstLine="709"/>
        <w:jc w:val="both"/>
        <w:rPr>
          <w:color w:val="000000" w:themeColor="text1"/>
          <w:lang w:eastAsia="en-US"/>
        </w:rPr>
      </w:pPr>
      <w:r w:rsidRPr="008F57A2">
        <w:rPr>
          <w:color w:val="000000" w:themeColor="text1"/>
        </w:rPr>
        <w:t>7.12. Заказчик удерживает сумму неисполненных Исполнителем требований об уплате неустоек (штрафов, пеней), предъявленных Заказчиком в соответствии с настоящим Контрактом, из суммы, подлежащей оплате Исполнителю.</w:t>
      </w:r>
    </w:p>
    <w:p w:rsidR="00070566" w:rsidRPr="008F57A2" w:rsidRDefault="00070566">
      <w:pPr>
        <w:ind w:firstLine="709"/>
        <w:jc w:val="both"/>
        <w:rPr>
          <w:color w:val="000000" w:themeColor="text1"/>
        </w:rPr>
      </w:pPr>
    </w:p>
    <w:p w:rsidR="00070566" w:rsidRPr="008F57A2" w:rsidRDefault="00ED04F3">
      <w:pPr>
        <w:jc w:val="center"/>
        <w:rPr>
          <w:color w:val="000000" w:themeColor="text1"/>
        </w:rPr>
      </w:pPr>
      <w:r w:rsidRPr="008F57A2">
        <w:rPr>
          <w:b/>
          <w:color w:val="000000" w:themeColor="text1"/>
        </w:rPr>
        <w:t>8. Порядок разрешения споров</w:t>
      </w:r>
    </w:p>
    <w:p w:rsidR="00070566" w:rsidRPr="008F57A2" w:rsidRDefault="00ED04F3">
      <w:pPr>
        <w:ind w:firstLine="709"/>
        <w:jc w:val="both"/>
        <w:rPr>
          <w:color w:val="000000" w:themeColor="text1"/>
        </w:rPr>
      </w:pPr>
      <w:r w:rsidRPr="008F57A2">
        <w:rPr>
          <w:color w:val="000000" w:themeColor="text1"/>
        </w:rPr>
        <w:t xml:space="preserve">8.1. 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 уполномоченными представителями </w:t>
      </w:r>
      <w:r w:rsidRPr="008F57A2">
        <w:rPr>
          <w:bCs/>
          <w:color w:val="000000" w:themeColor="text1"/>
        </w:rPr>
        <w:t>Сторон</w:t>
      </w:r>
      <w:r w:rsidRPr="008F57A2">
        <w:rPr>
          <w:color w:val="000000" w:themeColor="text1"/>
        </w:rPr>
        <w:t>.</w:t>
      </w:r>
    </w:p>
    <w:p w:rsidR="00070566" w:rsidRPr="008F57A2" w:rsidRDefault="00ED04F3">
      <w:pPr>
        <w:ind w:firstLine="709"/>
        <w:jc w:val="both"/>
        <w:rPr>
          <w:color w:val="000000" w:themeColor="text1"/>
        </w:rPr>
      </w:pPr>
      <w:r w:rsidRPr="008F57A2">
        <w:rPr>
          <w:color w:val="000000" w:themeColor="text1"/>
        </w:rPr>
        <w:t xml:space="preserve">8.2. В случае </w:t>
      </w:r>
      <w:proofErr w:type="spellStart"/>
      <w:r w:rsidRPr="008F57A2">
        <w:rPr>
          <w:color w:val="000000" w:themeColor="text1"/>
        </w:rPr>
        <w:t>недостижения</w:t>
      </w:r>
      <w:proofErr w:type="spellEnd"/>
      <w:r w:rsidRPr="008F57A2">
        <w:rPr>
          <w:color w:val="000000" w:themeColor="text1"/>
        </w:rPr>
        <w:t xml:space="preserve"> взаимного согласия споры по настоящему Контракту разрешаются в Арбитражном суде Архангельской области.</w:t>
      </w:r>
    </w:p>
    <w:p w:rsidR="00070566" w:rsidRPr="008F57A2" w:rsidRDefault="00ED04F3">
      <w:pPr>
        <w:pStyle w:val="ConsPlusNormal"/>
        <w:widowControl/>
        <w:ind w:firstLine="709"/>
        <w:jc w:val="both"/>
        <w:rPr>
          <w:rFonts w:ascii="Times New Roman" w:hAnsi="Times New Roman" w:cs="Times New Roman"/>
          <w:color w:val="000000" w:themeColor="text1"/>
          <w:sz w:val="24"/>
          <w:szCs w:val="24"/>
        </w:rPr>
      </w:pPr>
      <w:r w:rsidRPr="008F57A2">
        <w:rPr>
          <w:rFonts w:ascii="Times New Roman" w:hAnsi="Times New Roman" w:cs="Times New Roman"/>
          <w:color w:val="000000" w:themeColor="text1"/>
          <w:sz w:val="24"/>
          <w:szCs w:val="24"/>
        </w:rPr>
        <w:t xml:space="preserve">8.3. До передачи спора на разрешение Арбитражного суда Архангельской области Стороны примут меры к его урегулированию в претензионном порядке. </w:t>
      </w:r>
    </w:p>
    <w:p w:rsidR="00070566" w:rsidRPr="008F57A2" w:rsidRDefault="00ED04F3">
      <w:pPr>
        <w:pStyle w:val="ConsPlusNormal"/>
        <w:widowControl/>
        <w:ind w:firstLine="709"/>
        <w:jc w:val="both"/>
        <w:rPr>
          <w:rFonts w:ascii="Times New Roman" w:hAnsi="Times New Roman" w:cs="Times New Roman"/>
          <w:color w:val="000000" w:themeColor="text1"/>
          <w:sz w:val="24"/>
          <w:szCs w:val="24"/>
        </w:rPr>
      </w:pPr>
      <w:r w:rsidRPr="008F57A2">
        <w:rPr>
          <w:rFonts w:ascii="Times New Roman" w:hAnsi="Times New Roman" w:cs="Times New Roman"/>
          <w:color w:val="000000" w:themeColor="text1"/>
          <w:sz w:val="24"/>
          <w:szCs w:val="24"/>
        </w:rPr>
        <w:t xml:space="preserve">Обмен документами при применении мер ответственности и совершении иных действий в связи с нарушением Исполнителем или Заказчиком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 </w:t>
      </w:r>
      <w:r w:rsidRPr="008F57A2">
        <w:rPr>
          <w:rFonts w:ascii="Times New Roman" w:eastAsiaTheme="minorHAnsi" w:hAnsi="Times New Roman" w:cs="Times New Roman"/>
          <w:color w:val="000000" w:themeColor="text1"/>
          <w:sz w:val="24"/>
          <w:szCs w:val="24"/>
          <w:lang w:eastAsia="en-US"/>
        </w:rPr>
        <w:t>единой информационной системы в информационно-телекоммуникационной сети «Интернет».</w:t>
      </w:r>
    </w:p>
    <w:p w:rsidR="00070566" w:rsidRPr="008F57A2" w:rsidRDefault="00ED04F3">
      <w:pPr>
        <w:ind w:firstLine="709"/>
        <w:jc w:val="both"/>
        <w:rPr>
          <w:color w:val="000000" w:themeColor="text1"/>
          <w:shd w:val="clear" w:color="auto" w:fill="FFFF00"/>
        </w:rPr>
      </w:pPr>
      <w:r w:rsidRPr="008F57A2">
        <w:rPr>
          <w:color w:val="000000" w:themeColor="text1"/>
        </w:rPr>
        <w:t>По полученному электронному уведомлению Сторона должна дать ответ по существу в срок не позднее 15 рабочих дней с даты его получения.</w:t>
      </w:r>
    </w:p>
    <w:p w:rsidR="00070566" w:rsidRPr="008F57A2" w:rsidRDefault="00070566">
      <w:pPr>
        <w:ind w:firstLine="709"/>
        <w:jc w:val="both"/>
        <w:rPr>
          <w:color w:val="000000" w:themeColor="text1"/>
          <w:shd w:val="clear" w:color="auto" w:fill="FFFF00"/>
        </w:rPr>
      </w:pPr>
    </w:p>
    <w:p w:rsidR="00070566" w:rsidRPr="008F57A2" w:rsidRDefault="00ED04F3">
      <w:pPr>
        <w:jc w:val="center"/>
        <w:rPr>
          <w:bCs/>
          <w:color w:val="000000" w:themeColor="text1"/>
        </w:rPr>
      </w:pPr>
      <w:r w:rsidRPr="008F57A2">
        <w:rPr>
          <w:b/>
          <w:bCs/>
          <w:color w:val="000000" w:themeColor="text1"/>
        </w:rPr>
        <w:t>9. Срок действия Контракта</w:t>
      </w:r>
    </w:p>
    <w:p w:rsidR="00070566" w:rsidRPr="008F57A2" w:rsidRDefault="00ED04F3">
      <w:pPr>
        <w:ind w:firstLine="709"/>
        <w:jc w:val="both"/>
        <w:rPr>
          <w:color w:val="000000" w:themeColor="text1"/>
        </w:rPr>
      </w:pPr>
      <w:r w:rsidRPr="008F57A2">
        <w:rPr>
          <w:bCs/>
          <w:color w:val="000000" w:themeColor="text1"/>
        </w:rPr>
        <w:t>9</w:t>
      </w:r>
      <w:r w:rsidRPr="008F57A2">
        <w:rPr>
          <w:color w:val="000000" w:themeColor="text1"/>
        </w:rPr>
        <w:t>.1. Контракт вступает в силу с момента его заключения и действует до полного исполнения Сторонами принятых на себя обязательств по настоящему Контракту либо до его расторжения.</w:t>
      </w:r>
    </w:p>
    <w:p w:rsidR="00070566" w:rsidRPr="008F57A2" w:rsidRDefault="00ED04F3">
      <w:pPr>
        <w:ind w:firstLine="709"/>
        <w:jc w:val="both"/>
        <w:rPr>
          <w:color w:val="000000" w:themeColor="text1"/>
          <w:shd w:val="clear" w:color="auto" w:fill="FFFF00"/>
        </w:rPr>
      </w:pPr>
      <w:r w:rsidRPr="008F57A2">
        <w:rPr>
          <w:color w:val="000000" w:themeColor="text1"/>
        </w:rPr>
        <w:t>9.2.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rsidR="00070566" w:rsidRPr="008F57A2" w:rsidRDefault="00070566">
      <w:pPr>
        <w:ind w:firstLine="709"/>
        <w:jc w:val="both"/>
        <w:rPr>
          <w:color w:val="000000" w:themeColor="text1"/>
          <w:shd w:val="clear" w:color="auto" w:fill="FFFF00"/>
        </w:rPr>
      </w:pPr>
    </w:p>
    <w:p w:rsidR="00070566" w:rsidRPr="008F57A2" w:rsidRDefault="00ED04F3">
      <w:pPr>
        <w:jc w:val="center"/>
        <w:rPr>
          <w:color w:val="000000" w:themeColor="text1"/>
        </w:rPr>
      </w:pPr>
      <w:r w:rsidRPr="008F57A2">
        <w:rPr>
          <w:b/>
          <w:bCs/>
          <w:color w:val="000000" w:themeColor="text1"/>
        </w:rPr>
        <w:t>10.</w:t>
      </w:r>
      <w:r w:rsidRPr="008F57A2">
        <w:rPr>
          <w:b/>
          <w:color w:val="000000" w:themeColor="text1"/>
        </w:rPr>
        <w:t xml:space="preserve"> Порядок и</w:t>
      </w:r>
      <w:r w:rsidRPr="008F57A2">
        <w:rPr>
          <w:b/>
          <w:bCs/>
          <w:color w:val="000000" w:themeColor="text1"/>
        </w:rPr>
        <w:t>зменения и расторжения Контракта</w:t>
      </w:r>
    </w:p>
    <w:p w:rsidR="00070566" w:rsidRPr="008F57A2" w:rsidRDefault="00ED04F3">
      <w:pPr>
        <w:tabs>
          <w:tab w:val="left" w:pos="1276"/>
        </w:tabs>
        <w:ind w:firstLine="720"/>
        <w:jc w:val="both"/>
        <w:rPr>
          <w:color w:val="000000" w:themeColor="text1"/>
        </w:rPr>
      </w:pPr>
      <w:r w:rsidRPr="008F57A2">
        <w:rPr>
          <w:color w:val="000000" w:themeColor="text1"/>
        </w:rPr>
        <w:t>10.1. При заключении и исполнении Контракта изменение его существенных условий не допускается, за исключением случаев, предусмотренных Законом № 44-ФЗ и настоящим Контрактом.</w:t>
      </w:r>
    </w:p>
    <w:p w:rsidR="00070566" w:rsidRPr="008F57A2" w:rsidRDefault="00ED04F3">
      <w:pPr>
        <w:tabs>
          <w:tab w:val="left" w:pos="1276"/>
        </w:tabs>
        <w:ind w:firstLine="720"/>
        <w:jc w:val="both"/>
        <w:rPr>
          <w:color w:val="000000" w:themeColor="text1"/>
        </w:rPr>
      </w:pPr>
      <w:r w:rsidRPr="008F57A2">
        <w:rPr>
          <w:color w:val="000000" w:themeColor="text1"/>
        </w:rPr>
        <w:t xml:space="preserve">10.2.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w:t>
      </w:r>
      <w:proofErr w:type="gramStart"/>
      <w:r w:rsidRPr="008F57A2">
        <w:rPr>
          <w:color w:val="000000" w:themeColor="text1"/>
        </w:rPr>
        <w:t>на</w:t>
      </w:r>
      <w:proofErr w:type="gramEnd"/>
      <w:r w:rsidRPr="008F57A2">
        <w:rPr>
          <w:color w:val="000000" w:themeColor="text1"/>
        </w:rPr>
        <w:t xml:space="preserve">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rsidR="00070566" w:rsidRPr="008F57A2" w:rsidRDefault="00ED04F3">
      <w:pPr>
        <w:ind w:firstLine="709"/>
        <w:jc w:val="both"/>
        <w:rPr>
          <w:color w:val="000000" w:themeColor="text1"/>
        </w:rPr>
      </w:pPr>
      <w:r w:rsidRPr="008F57A2">
        <w:rPr>
          <w:color w:val="000000" w:themeColor="text1"/>
        </w:rPr>
        <w:lastRenderedPageBreak/>
        <w:t>10.3.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070566" w:rsidRPr="008F57A2" w:rsidRDefault="00ED04F3">
      <w:pPr>
        <w:ind w:firstLine="709"/>
        <w:jc w:val="both"/>
        <w:rPr>
          <w:color w:val="000000" w:themeColor="text1"/>
        </w:rPr>
      </w:pPr>
      <w:r w:rsidRPr="008F57A2">
        <w:rPr>
          <w:color w:val="000000" w:themeColor="text1"/>
        </w:rPr>
        <w:t xml:space="preserve">10.4. При изменении юридического адреса, банковских реквизитов и организационно-правовой формы Исполнитель обязан в течение 1 (одного) рабочего дня с даты изменений в письменной форме сообщить об этом Заказчику. </w:t>
      </w:r>
    </w:p>
    <w:p w:rsidR="00070566" w:rsidRPr="008F57A2" w:rsidRDefault="00ED04F3">
      <w:pPr>
        <w:ind w:firstLine="709"/>
        <w:jc w:val="both"/>
        <w:rPr>
          <w:color w:val="000000" w:themeColor="text1"/>
        </w:rPr>
      </w:pPr>
      <w:r w:rsidRPr="008F57A2">
        <w:rPr>
          <w:color w:val="000000" w:themeColor="text1"/>
        </w:rPr>
        <w:t>10.5.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rsidR="00070566" w:rsidRPr="008F57A2" w:rsidRDefault="00ED04F3">
      <w:pPr>
        <w:tabs>
          <w:tab w:val="left" w:pos="1276"/>
        </w:tabs>
        <w:ind w:firstLine="720"/>
        <w:jc w:val="both"/>
        <w:rPr>
          <w:color w:val="000000" w:themeColor="text1"/>
        </w:rPr>
      </w:pPr>
      <w:r w:rsidRPr="008F57A2">
        <w:rPr>
          <w:color w:val="000000" w:themeColor="text1"/>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F58F9" w:rsidRPr="008F57A2" w:rsidRDefault="00ED04F3" w:rsidP="00EF58F9">
      <w:pPr>
        <w:tabs>
          <w:tab w:val="left" w:pos="1276"/>
        </w:tabs>
        <w:ind w:firstLine="720"/>
        <w:jc w:val="both"/>
        <w:rPr>
          <w:color w:val="000000" w:themeColor="text1"/>
        </w:rPr>
      </w:pPr>
      <w:r w:rsidRPr="008F57A2">
        <w:rPr>
          <w:color w:val="000000" w:themeColor="text1"/>
        </w:rPr>
        <w:t>10.7.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F58F9" w:rsidRPr="008F57A2" w:rsidRDefault="00EF58F9" w:rsidP="00EF58F9">
      <w:pPr>
        <w:pStyle w:val="18"/>
        <w:ind w:firstLine="709"/>
        <w:jc w:val="both"/>
        <w:rPr>
          <w:rFonts w:ascii="Times New Roman" w:hAnsi="Times New Roman"/>
          <w:snapToGrid w:val="0"/>
          <w:sz w:val="24"/>
          <w:szCs w:val="24"/>
          <w:lang w:eastAsia="ru-RU"/>
        </w:rPr>
      </w:pPr>
      <w:r w:rsidRPr="008F57A2">
        <w:rPr>
          <w:rFonts w:ascii="Times New Roman" w:hAnsi="Times New Roman"/>
          <w:snapToGrid w:val="0"/>
          <w:sz w:val="24"/>
          <w:szCs w:val="24"/>
          <w:lang w:eastAsia="ru-RU"/>
        </w:rPr>
        <w:t xml:space="preserve">10.8. В соответствии с пунктом 16 постановления Правительства Архангельской области от 26.12.2018 № 613-пп «О мерах по обеспечению исполнения областного бюджета» в случае уменьшения получателю средств областного бюджета ранее доведенных в установленном порядке лимитов бюджетных обязательств условия настоящего Контракта, подлежащего оплате за счет средств областного бюджета, могут быть изменены, в том числе по цене и (или) срокам его исполнения и (или) объему услуги. </w:t>
      </w:r>
    </w:p>
    <w:p w:rsidR="00103543" w:rsidRPr="008F57A2" w:rsidRDefault="00103543" w:rsidP="00EF58F9">
      <w:pPr>
        <w:pStyle w:val="18"/>
        <w:ind w:firstLine="709"/>
        <w:jc w:val="both"/>
        <w:rPr>
          <w:rFonts w:ascii="Times New Roman" w:hAnsi="Times New Roman"/>
          <w:snapToGrid w:val="0"/>
          <w:sz w:val="24"/>
          <w:szCs w:val="24"/>
        </w:rPr>
      </w:pPr>
    </w:p>
    <w:p w:rsidR="00070566" w:rsidRPr="008F57A2" w:rsidRDefault="00ED04F3">
      <w:pPr>
        <w:shd w:val="clear" w:color="auto" w:fill="FFFFFF"/>
        <w:tabs>
          <w:tab w:val="left" w:pos="1243"/>
        </w:tabs>
        <w:jc w:val="center"/>
        <w:rPr>
          <w:b/>
          <w:color w:val="000000" w:themeColor="text1"/>
        </w:rPr>
      </w:pPr>
      <w:r w:rsidRPr="008F57A2">
        <w:rPr>
          <w:b/>
          <w:color w:val="000000" w:themeColor="text1"/>
        </w:rPr>
        <w:t xml:space="preserve">11. Обеспечение исполнения Контракта </w:t>
      </w:r>
    </w:p>
    <w:p w:rsidR="00070566" w:rsidRPr="008F57A2" w:rsidRDefault="00ED04F3">
      <w:pPr>
        <w:ind w:firstLine="709"/>
        <w:jc w:val="both"/>
        <w:rPr>
          <w:color w:val="000000" w:themeColor="text1"/>
          <w:lang w:eastAsia="en-US"/>
        </w:rPr>
      </w:pPr>
      <w:r w:rsidRPr="008F57A2">
        <w:rPr>
          <w:color w:val="000000" w:themeColor="text1"/>
        </w:rPr>
        <w:t>11.1. Обеспечение исполнения Кон</w:t>
      </w:r>
      <w:r w:rsidR="006F6C05">
        <w:rPr>
          <w:color w:val="000000" w:themeColor="text1"/>
        </w:rPr>
        <w:t xml:space="preserve">тракта установлено в размере 10 </w:t>
      </w:r>
      <w:r w:rsidRPr="008F57A2">
        <w:rPr>
          <w:color w:val="000000" w:themeColor="text1"/>
        </w:rPr>
        <w:t xml:space="preserve">% от цены, по которой заключается Контракт, что составляет </w:t>
      </w:r>
      <w:r w:rsidR="006F6C05">
        <w:rPr>
          <w:color w:val="000000" w:themeColor="text1"/>
        </w:rPr>
        <w:t>38 671</w:t>
      </w:r>
      <w:r w:rsidRPr="008F57A2">
        <w:rPr>
          <w:color w:val="000000" w:themeColor="text1"/>
        </w:rPr>
        <w:t xml:space="preserve"> </w:t>
      </w:r>
      <w:r w:rsidR="006F6C05">
        <w:rPr>
          <w:color w:val="000000" w:themeColor="text1"/>
          <w:lang w:eastAsia="en-US"/>
        </w:rPr>
        <w:t xml:space="preserve">рубль 10 </w:t>
      </w:r>
      <w:r w:rsidRPr="008F57A2">
        <w:rPr>
          <w:color w:val="000000" w:themeColor="text1"/>
          <w:lang w:eastAsia="en-US"/>
        </w:rPr>
        <w:t>копеек</w:t>
      </w:r>
      <w:r w:rsidRPr="008F57A2">
        <w:rPr>
          <w:color w:val="000000" w:themeColor="text1"/>
        </w:rPr>
        <w:t>.</w:t>
      </w:r>
    </w:p>
    <w:p w:rsidR="00070566" w:rsidRPr="008F57A2" w:rsidRDefault="00ED04F3">
      <w:pPr>
        <w:ind w:firstLine="709"/>
        <w:jc w:val="both"/>
        <w:rPr>
          <w:color w:val="000000" w:themeColor="text1"/>
        </w:rPr>
      </w:pPr>
      <w:r w:rsidRPr="008F57A2">
        <w:rPr>
          <w:color w:val="000000" w:themeColor="text1"/>
        </w:rPr>
        <w:t xml:space="preserve">11.2. Исполнение Контракта может обеспечиваться предоставлением независимой гарантии, соответствующей </w:t>
      </w:r>
      <w:r w:rsidRPr="008F57A2">
        <w:rPr>
          <w:rFonts w:eastAsia="Calibri"/>
          <w:color w:val="000000" w:themeColor="text1"/>
        </w:rPr>
        <w:t>требованиям статьи 45</w:t>
      </w:r>
      <w:r w:rsidRPr="008F57A2">
        <w:rPr>
          <w:color w:val="000000" w:themeColor="text1"/>
        </w:rPr>
        <w:t xml:space="preserve">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Закона № 44-ФЗ Исполнителем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r w:rsidRPr="008F57A2">
        <w:rPr>
          <w:rFonts w:eastAsia="Calibri"/>
          <w:color w:val="000000" w:themeColor="text1"/>
        </w:rPr>
        <w:t>статьей 95</w:t>
      </w:r>
      <w:r w:rsidRPr="008F57A2">
        <w:rPr>
          <w:color w:val="000000" w:themeColor="text1"/>
        </w:rPr>
        <w:t xml:space="preserve"> Закона № 44-ФЗ.</w:t>
      </w:r>
    </w:p>
    <w:p w:rsidR="00070566" w:rsidRPr="008F57A2" w:rsidRDefault="00ED04F3">
      <w:pPr>
        <w:ind w:firstLine="709"/>
        <w:jc w:val="both"/>
        <w:rPr>
          <w:color w:val="000000" w:themeColor="text1"/>
        </w:rPr>
      </w:pPr>
      <w:r w:rsidRPr="008F57A2">
        <w:rPr>
          <w:color w:val="000000" w:themeColor="text1"/>
        </w:rPr>
        <w:t>11.3. Контракт заключается после предоставления Исполнителем обеспечения исполнения Контракта в соответствии с Законом № 44-ФЗ.</w:t>
      </w:r>
    </w:p>
    <w:p w:rsidR="00070566" w:rsidRPr="008F57A2" w:rsidRDefault="00ED04F3">
      <w:pPr>
        <w:ind w:firstLine="709"/>
        <w:jc w:val="both"/>
        <w:rPr>
          <w:color w:val="000000" w:themeColor="text1"/>
        </w:rPr>
      </w:pPr>
      <w:r w:rsidRPr="008F57A2">
        <w:rPr>
          <w:color w:val="000000" w:themeColor="text1"/>
        </w:rPr>
        <w:t xml:space="preserve">11.4.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r w:rsidRPr="008F57A2">
        <w:rPr>
          <w:rFonts w:eastAsia="Calibri"/>
          <w:color w:val="000000" w:themeColor="text1"/>
        </w:rPr>
        <w:t>частями 7.2</w:t>
      </w:r>
      <w:r w:rsidRPr="008F57A2">
        <w:rPr>
          <w:color w:val="000000" w:themeColor="text1"/>
        </w:rPr>
        <w:t xml:space="preserve"> и </w:t>
      </w:r>
      <w:r w:rsidRPr="008F57A2">
        <w:rPr>
          <w:rFonts w:eastAsia="Calibri"/>
          <w:color w:val="000000" w:themeColor="text1"/>
        </w:rPr>
        <w:t>7.3</w:t>
      </w:r>
      <w:r w:rsidRPr="008F57A2">
        <w:rPr>
          <w:color w:val="000000" w:themeColor="text1"/>
        </w:rPr>
        <w:t xml:space="preserve"> статьи 96 Закона № 44-ФЗ. </w:t>
      </w:r>
    </w:p>
    <w:p w:rsidR="00070566" w:rsidRPr="008F57A2" w:rsidRDefault="00ED04F3">
      <w:pPr>
        <w:pStyle w:val="18"/>
        <w:ind w:firstLine="709"/>
        <w:jc w:val="both"/>
        <w:rPr>
          <w:rFonts w:ascii="Times New Roman" w:hAnsi="Times New Roman"/>
          <w:color w:val="000000" w:themeColor="text1"/>
          <w:sz w:val="24"/>
          <w:szCs w:val="24"/>
        </w:rPr>
      </w:pPr>
      <w:r w:rsidRPr="008F57A2">
        <w:rPr>
          <w:rFonts w:ascii="Times New Roman" w:hAnsi="Times New Roman"/>
          <w:color w:val="000000" w:themeColor="text1"/>
          <w:sz w:val="24"/>
          <w:szCs w:val="24"/>
        </w:rPr>
        <w:t xml:space="preserve">11.5.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r w:rsidRPr="008F57A2">
        <w:rPr>
          <w:rFonts w:ascii="Times New Roman" w:eastAsia="Calibri" w:hAnsi="Times New Roman"/>
          <w:color w:val="000000" w:themeColor="text1"/>
          <w:sz w:val="24"/>
          <w:szCs w:val="24"/>
        </w:rPr>
        <w:t>частями 7.2</w:t>
      </w:r>
      <w:r w:rsidRPr="008F57A2">
        <w:rPr>
          <w:rFonts w:ascii="Times New Roman" w:hAnsi="Times New Roman"/>
          <w:color w:val="000000" w:themeColor="text1"/>
          <w:sz w:val="24"/>
          <w:szCs w:val="24"/>
        </w:rPr>
        <w:t xml:space="preserve"> и </w:t>
      </w:r>
      <w:r w:rsidRPr="008F57A2">
        <w:rPr>
          <w:rFonts w:ascii="Times New Roman" w:eastAsia="Calibri" w:hAnsi="Times New Roman"/>
          <w:color w:val="000000" w:themeColor="text1"/>
          <w:sz w:val="24"/>
          <w:szCs w:val="24"/>
        </w:rPr>
        <w:t>7.3</w:t>
      </w:r>
      <w:r w:rsidRPr="008F57A2">
        <w:rPr>
          <w:rFonts w:ascii="Times New Roman" w:hAnsi="Times New Roman"/>
          <w:color w:val="000000" w:themeColor="text1"/>
          <w:sz w:val="24"/>
          <w:szCs w:val="24"/>
        </w:rPr>
        <w:t xml:space="preserve"> статьи 96 Закона № 44-ФЗ.</w:t>
      </w:r>
    </w:p>
    <w:p w:rsidR="00070566" w:rsidRPr="008F57A2" w:rsidRDefault="00ED04F3">
      <w:pPr>
        <w:pStyle w:val="18"/>
        <w:ind w:firstLine="709"/>
        <w:jc w:val="both"/>
        <w:rPr>
          <w:rFonts w:ascii="Times New Roman" w:hAnsi="Times New Roman"/>
          <w:strike/>
          <w:color w:val="000000" w:themeColor="text1"/>
          <w:sz w:val="24"/>
          <w:szCs w:val="24"/>
        </w:rPr>
      </w:pPr>
      <w:r w:rsidRPr="008F57A2">
        <w:rPr>
          <w:rFonts w:ascii="Times New Roman" w:hAnsi="Times New Roman"/>
          <w:color w:val="000000" w:themeColor="text1"/>
          <w:sz w:val="24"/>
          <w:szCs w:val="24"/>
        </w:rPr>
        <w:t xml:space="preserve">11.6. Денежные средства, внесенные в качестве обеспечения исполнения Контракта, в том числе часть этих денежных средств случае уменьшения размера обеспечения исполнения Контракта в соответствии с частями 7, 7.1, и 7.2 статьи 96 Закона № 44-ФЗ, возвращаются Исполнителю в течение 15 дней с даты исполнения Исполнителем обязательств, предусмотренных Контрактом. </w:t>
      </w:r>
    </w:p>
    <w:p w:rsidR="00070566" w:rsidRPr="008F57A2" w:rsidRDefault="00ED04F3">
      <w:pPr>
        <w:pStyle w:val="18"/>
        <w:ind w:firstLine="709"/>
        <w:jc w:val="both"/>
        <w:rPr>
          <w:rFonts w:ascii="Times New Roman" w:hAnsi="Times New Roman"/>
          <w:color w:val="000000" w:themeColor="text1"/>
          <w:sz w:val="24"/>
          <w:szCs w:val="24"/>
        </w:rPr>
      </w:pPr>
      <w:r w:rsidRPr="008F57A2">
        <w:rPr>
          <w:rFonts w:ascii="Times New Roman" w:hAnsi="Times New Roman"/>
          <w:color w:val="000000" w:themeColor="text1"/>
          <w:sz w:val="24"/>
          <w:szCs w:val="24"/>
        </w:rPr>
        <w:lastRenderedPageBreak/>
        <w:t>11.7.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 44-ФЗ. 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7.6 настоящего Контракта.</w:t>
      </w:r>
    </w:p>
    <w:p w:rsidR="00070566" w:rsidRPr="008F57A2" w:rsidRDefault="00ED04F3">
      <w:pPr>
        <w:pStyle w:val="18"/>
        <w:ind w:firstLine="709"/>
        <w:jc w:val="both"/>
        <w:rPr>
          <w:rFonts w:ascii="Times New Roman" w:hAnsi="Times New Roman"/>
          <w:color w:val="000000" w:themeColor="text1"/>
          <w:sz w:val="24"/>
          <w:szCs w:val="24"/>
        </w:rPr>
      </w:pPr>
      <w:r w:rsidRPr="008F57A2">
        <w:rPr>
          <w:rFonts w:ascii="Times New Roman" w:hAnsi="Times New Roman"/>
          <w:color w:val="000000" w:themeColor="text1"/>
          <w:sz w:val="24"/>
          <w:szCs w:val="24"/>
        </w:rPr>
        <w:t>11.8. Положения настоящего раздела об обеспечении исполнения Контракта, включая положения о предоставлении такого обеспечения с учетом положений статьи 37 Закона № 44-ФЗ, не применяются в случае заключения Контракта с Исполнителем, который является казенным учреждением.</w:t>
      </w:r>
    </w:p>
    <w:p w:rsidR="00070566" w:rsidRPr="008F57A2" w:rsidRDefault="00070566">
      <w:pPr>
        <w:ind w:firstLine="709"/>
        <w:jc w:val="both"/>
        <w:rPr>
          <w:color w:val="000000" w:themeColor="text1"/>
          <w:lang w:eastAsia="en-US"/>
        </w:rPr>
      </w:pPr>
    </w:p>
    <w:p w:rsidR="00070566" w:rsidRPr="008F57A2" w:rsidRDefault="00ED04F3">
      <w:pPr>
        <w:tabs>
          <w:tab w:val="left" w:pos="0"/>
          <w:tab w:val="left" w:pos="702"/>
        </w:tabs>
        <w:ind w:firstLine="709"/>
        <w:jc w:val="center"/>
        <w:rPr>
          <w:color w:val="000000" w:themeColor="text1"/>
        </w:rPr>
      </w:pPr>
      <w:r w:rsidRPr="008F57A2">
        <w:rPr>
          <w:b/>
          <w:bCs/>
          <w:color w:val="000000" w:themeColor="text1"/>
        </w:rPr>
        <w:t>12. Заключительные положения</w:t>
      </w:r>
    </w:p>
    <w:p w:rsidR="00070566" w:rsidRPr="008F57A2" w:rsidRDefault="00ED04F3">
      <w:pPr>
        <w:tabs>
          <w:tab w:val="left" w:pos="936"/>
        </w:tabs>
        <w:ind w:firstLine="709"/>
        <w:jc w:val="both"/>
        <w:rPr>
          <w:color w:val="000000" w:themeColor="text1"/>
        </w:rPr>
      </w:pPr>
      <w:r w:rsidRPr="008F57A2">
        <w:rPr>
          <w:color w:val="000000" w:themeColor="text1"/>
        </w:rPr>
        <w:t xml:space="preserve">12.1. Настоящий Контракт составлен в </w:t>
      </w:r>
      <w:r w:rsidR="00EF58F9" w:rsidRPr="008F57A2">
        <w:rPr>
          <w:rFonts w:eastAsia="Calibri"/>
          <w:snapToGrid w:val="0"/>
        </w:rPr>
        <w:t>форме электронного документа</w:t>
      </w:r>
      <w:r w:rsidRPr="008F57A2">
        <w:rPr>
          <w:color w:val="000000" w:themeColor="text1"/>
        </w:rPr>
        <w:t>,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rsidR="00070566" w:rsidRPr="008F57A2" w:rsidRDefault="00ED04F3">
      <w:pPr>
        <w:ind w:firstLine="709"/>
        <w:jc w:val="both"/>
        <w:rPr>
          <w:color w:val="000000" w:themeColor="text1"/>
        </w:rPr>
      </w:pPr>
      <w:r w:rsidRPr="008F57A2">
        <w:rPr>
          <w:color w:val="000000" w:themeColor="text1"/>
        </w:rPr>
        <w:t>12.2. Все уведомления Сторон, связанные с исполнением настоящего Контракта, за исключением случаев, предусмотренных пунктом 8.3. настоящего Контракта направляются в письменной форме заказным письмом по адресу Стороны, указанному в разделе 13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70566" w:rsidRPr="008F57A2" w:rsidRDefault="00ED04F3">
      <w:pPr>
        <w:ind w:firstLine="709"/>
        <w:jc w:val="both"/>
        <w:rPr>
          <w:color w:val="000000" w:themeColor="text1"/>
          <w:lang w:eastAsia="en-US"/>
        </w:rPr>
      </w:pPr>
      <w:r w:rsidRPr="008F57A2">
        <w:rPr>
          <w:color w:val="000000" w:themeColor="text1"/>
        </w:rPr>
        <w:t>12.3. Взаимоотношения Сторон, не урегулированные настоящим Контрактом, регламентируются действующим законодательством Российской Федерации.</w:t>
      </w:r>
    </w:p>
    <w:p w:rsidR="00070566" w:rsidRPr="008F57A2" w:rsidRDefault="00ED04F3">
      <w:pPr>
        <w:tabs>
          <w:tab w:val="left" w:pos="702"/>
          <w:tab w:val="left" w:pos="936"/>
        </w:tabs>
        <w:ind w:firstLine="709"/>
        <w:contextualSpacing/>
        <w:jc w:val="both"/>
        <w:rPr>
          <w:color w:val="000000" w:themeColor="text1"/>
        </w:rPr>
      </w:pPr>
      <w:r w:rsidRPr="008F57A2">
        <w:rPr>
          <w:color w:val="000000" w:themeColor="text1"/>
        </w:rPr>
        <w:t>12.4. Неотъемлемой частью настоящего Контракта являются следующие приложения:</w:t>
      </w:r>
    </w:p>
    <w:p w:rsidR="00070566" w:rsidRPr="008F57A2" w:rsidRDefault="00ED04F3">
      <w:pPr>
        <w:tabs>
          <w:tab w:val="left" w:pos="702"/>
          <w:tab w:val="left" w:pos="936"/>
        </w:tabs>
        <w:ind w:firstLine="709"/>
        <w:jc w:val="both"/>
        <w:rPr>
          <w:color w:val="000000" w:themeColor="text1"/>
        </w:rPr>
      </w:pPr>
      <w:r w:rsidRPr="008F57A2">
        <w:rPr>
          <w:color w:val="000000" w:themeColor="text1"/>
        </w:rPr>
        <w:t>Приложение № 1 к Контракту «Описание объекта закупки»;</w:t>
      </w:r>
    </w:p>
    <w:p w:rsidR="00070566" w:rsidRPr="008F57A2" w:rsidRDefault="00ED04F3">
      <w:pPr>
        <w:tabs>
          <w:tab w:val="left" w:pos="702"/>
          <w:tab w:val="left" w:pos="936"/>
        </w:tabs>
        <w:ind w:firstLine="709"/>
        <w:jc w:val="both"/>
        <w:rPr>
          <w:color w:val="000000" w:themeColor="text1"/>
        </w:rPr>
      </w:pPr>
      <w:r w:rsidRPr="008F57A2">
        <w:rPr>
          <w:color w:val="000000" w:themeColor="text1"/>
        </w:rPr>
        <w:t>Приложение № 2 к Контракту «Условия оказания услуг».</w:t>
      </w:r>
    </w:p>
    <w:p w:rsidR="00070566" w:rsidRPr="008F57A2" w:rsidRDefault="00070566">
      <w:pPr>
        <w:tabs>
          <w:tab w:val="left" w:pos="702"/>
          <w:tab w:val="left" w:pos="936"/>
        </w:tabs>
        <w:ind w:firstLine="709"/>
        <w:jc w:val="both"/>
        <w:rPr>
          <w:color w:val="000000" w:themeColor="text1"/>
        </w:rPr>
      </w:pPr>
    </w:p>
    <w:p w:rsidR="00070566" w:rsidRPr="008F57A2" w:rsidRDefault="00ED04F3">
      <w:pPr>
        <w:jc w:val="center"/>
        <w:rPr>
          <w:b/>
          <w:color w:val="000000" w:themeColor="text1"/>
        </w:rPr>
      </w:pPr>
      <w:r w:rsidRPr="008F57A2">
        <w:rPr>
          <w:b/>
          <w:color w:val="000000" w:themeColor="text1"/>
        </w:rPr>
        <w:t>13. Адреса, реквизиты и подписи Сторон</w:t>
      </w:r>
    </w:p>
    <w:p w:rsidR="00070566" w:rsidRPr="008F57A2" w:rsidRDefault="00070566">
      <w:pPr>
        <w:ind w:firstLine="720"/>
        <w:jc w:val="center"/>
        <w:rPr>
          <w:b/>
          <w:color w:val="000000" w:themeColor="text1"/>
        </w:rPr>
      </w:pPr>
    </w:p>
    <w:tbl>
      <w:tblPr>
        <w:tblStyle w:val="1e"/>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395"/>
        <w:gridCol w:w="4677"/>
      </w:tblGrid>
      <w:tr w:rsidR="00353634" w:rsidRPr="00353634" w:rsidTr="00353634">
        <w:tc>
          <w:tcPr>
            <w:tcW w:w="4395" w:type="dxa"/>
          </w:tcPr>
          <w:p w:rsidR="00353634" w:rsidRPr="00353634" w:rsidRDefault="00353634" w:rsidP="00353634">
            <w:pPr>
              <w:widowControl/>
              <w:tabs>
                <w:tab w:val="left" w:pos="1843"/>
              </w:tabs>
              <w:spacing w:before="120"/>
              <w:jc w:val="both"/>
              <w:rPr>
                <w:rFonts w:eastAsia="Calibri"/>
                <w:b/>
                <w:sz w:val="20"/>
                <w:szCs w:val="20"/>
              </w:rPr>
            </w:pPr>
            <w:r w:rsidRPr="00353634">
              <w:rPr>
                <w:rFonts w:eastAsia="Calibri"/>
                <w:b/>
                <w:sz w:val="20"/>
                <w:szCs w:val="20"/>
              </w:rPr>
              <w:t>РЕКВИЗИТЫ ЗАКАЗЧИКА</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 xml:space="preserve">ГОСУДАРСТВЕННОЕ БЮДЖЕТНОЕ УЧРЕЖДЕНИЕ ЗДРАВООХРАНЕНИЯ АРХАНГЕЛЬСКОЙ ОБЛАСТИ "СЕВЕРОДВИНСКАЯ СТАНЦИЯ СКОРОЙ МЕДИЦИНСКОЙ ПОМОЩИ" </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 xml:space="preserve">Адрес места нахождения: Российская Федерация, 164500, Архангельская </w:t>
            </w:r>
            <w:proofErr w:type="spellStart"/>
            <w:r w:rsidRPr="00353634">
              <w:rPr>
                <w:rFonts w:eastAsia="Calibri"/>
                <w:sz w:val="20"/>
                <w:szCs w:val="20"/>
              </w:rPr>
              <w:t>обл</w:t>
            </w:r>
            <w:proofErr w:type="spellEnd"/>
            <w:r w:rsidRPr="00353634">
              <w:rPr>
                <w:rFonts w:eastAsia="Calibri"/>
                <w:sz w:val="20"/>
                <w:szCs w:val="20"/>
              </w:rPr>
              <w:t>, Северодвинск г, Лесная, Д. 59</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 xml:space="preserve">Почтовый адрес: Российская Федерация, 164500, Архангельская </w:t>
            </w:r>
            <w:proofErr w:type="spellStart"/>
            <w:r w:rsidRPr="00353634">
              <w:rPr>
                <w:rFonts w:eastAsia="Calibri"/>
                <w:sz w:val="20"/>
                <w:szCs w:val="20"/>
              </w:rPr>
              <w:t>обл</w:t>
            </w:r>
            <w:proofErr w:type="spellEnd"/>
            <w:r w:rsidRPr="00353634">
              <w:rPr>
                <w:rFonts w:eastAsia="Calibri"/>
                <w:sz w:val="20"/>
                <w:szCs w:val="20"/>
              </w:rPr>
              <w:t>, Северодвинск г, Лесная, Д. 59</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Телефон: 7-8184-581900, 584771</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Факс: 7-8184-581900</w:t>
            </w:r>
          </w:p>
          <w:p w:rsidR="00353634" w:rsidRPr="00353634" w:rsidRDefault="00353634" w:rsidP="00353634">
            <w:pPr>
              <w:widowControl/>
              <w:tabs>
                <w:tab w:val="left" w:pos="1843"/>
              </w:tabs>
              <w:jc w:val="both"/>
              <w:rPr>
                <w:rFonts w:eastAsia="Calibri"/>
                <w:sz w:val="20"/>
                <w:szCs w:val="20"/>
              </w:rPr>
            </w:pPr>
            <w:proofErr w:type="spellStart"/>
            <w:r w:rsidRPr="00353634">
              <w:rPr>
                <w:rFonts w:eastAsia="Calibri"/>
                <w:sz w:val="20"/>
                <w:szCs w:val="20"/>
              </w:rPr>
              <w:t>Email</w:t>
            </w:r>
            <w:proofErr w:type="spellEnd"/>
            <w:r w:rsidRPr="00353634">
              <w:rPr>
                <w:rFonts w:eastAsia="Calibri"/>
                <w:sz w:val="20"/>
                <w:szCs w:val="20"/>
              </w:rPr>
              <w:t>: pao@sev29.ru</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ИНН: 2902054897</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ОГРН: 1062902019355</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КПП: 290201001</w:t>
            </w:r>
          </w:p>
          <w:p w:rsidR="00353634" w:rsidRPr="00353634" w:rsidRDefault="00353634" w:rsidP="00353634">
            <w:pPr>
              <w:widowControl/>
              <w:tabs>
                <w:tab w:val="left" w:pos="1843"/>
              </w:tabs>
              <w:jc w:val="both"/>
              <w:rPr>
                <w:rFonts w:eastAsia="Calibri"/>
                <w:b/>
                <w:sz w:val="20"/>
                <w:szCs w:val="20"/>
              </w:rPr>
            </w:pPr>
            <w:r w:rsidRPr="00353634">
              <w:rPr>
                <w:rFonts w:eastAsia="Calibri"/>
                <w:b/>
                <w:sz w:val="20"/>
                <w:szCs w:val="20"/>
              </w:rPr>
              <w:t>Банковские реквизиты:</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Расчетный счет: 03224643110000002400</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lastRenderedPageBreak/>
              <w:t>Наименование банка: ОТДЕЛЕНИЕ АРХАНГЕЛЬСК БАНКА РОССИИ//УФК по Архангельской области и Ненецкому автономному округу г. Архангельск</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Лицевой счет: 20246У70610, 22246У70610</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 xml:space="preserve">Корреспондентский счет: </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БИК: 011117401</w:t>
            </w:r>
          </w:p>
          <w:p w:rsidR="00353634" w:rsidRPr="00353634" w:rsidRDefault="00353634" w:rsidP="00353634">
            <w:pPr>
              <w:widowControl/>
              <w:tabs>
                <w:tab w:val="left" w:pos="1843"/>
              </w:tabs>
              <w:jc w:val="both"/>
              <w:rPr>
                <w:rFonts w:eastAsia="Calibri"/>
                <w:sz w:val="20"/>
                <w:szCs w:val="20"/>
              </w:rPr>
            </w:pP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Главный врач</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_____________/Е.А. Павлова/</w:t>
            </w:r>
          </w:p>
        </w:tc>
        <w:tc>
          <w:tcPr>
            <w:tcW w:w="4677" w:type="dxa"/>
          </w:tcPr>
          <w:p w:rsidR="00353634" w:rsidRPr="00353634" w:rsidRDefault="00353634" w:rsidP="00353634">
            <w:pPr>
              <w:widowControl/>
              <w:tabs>
                <w:tab w:val="left" w:pos="1843"/>
              </w:tabs>
              <w:spacing w:before="120"/>
              <w:rPr>
                <w:rFonts w:eastAsia="Calibri"/>
                <w:b/>
                <w:sz w:val="20"/>
                <w:szCs w:val="20"/>
                <w:lang w:bidi="hi-IN"/>
              </w:rPr>
            </w:pPr>
            <w:r w:rsidRPr="00353634">
              <w:rPr>
                <w:rFonts w:eastAsia="Calibri"/>
                <w:b/>
                <w:sz w:val="20"/>
                <w:szCs w:val="20"/>
                <w:lang w:bidi="hi-IN"/>
              </w:rPr>
              <w:lastRenderedPageBreak/>
              <w:t>РЕКВИЗИТЫ ПОСТАВЩИКА</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ОБЩЕСТВО С ОГРАНИЧЕННОЙ ОТВЕТСТВЕННОСТЬЮ "ИНФОЛАЙН"</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Адрес места нахождения: 185001, РЕСПУБЛИКА КАРЕЛИЯ, Г. ПЕТРОЗАВОДСК, УЛ ШОТМАНА (ПЕРВОМАЙСКИЙ Р-Н), Д.56</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 xml:space="preserve">Почтовый адрес: 185001, Республика Карелия, г. Петрозаводск, ул. </w:t>
            </w:r>
            <w:proofErr w:type="spellStart"/>
            <w:r w:rsidRPr="00353634">
              <w:rPr>
                <w:rFonts w:eastAsia="Calibri"/>
                <w:sz w:val="20"/>
                <w:szCs w:val="20"/>
              </w:rPr>
              <w:t>Шотмана</w:t>
            </w:r>
            <w:proofErr w:type="spellEnd"/>
            <w:r w:rsidRPr="00353634">
              <w:rPr>
                <w:rFonts w:eastAsia="Calibri"/>
                <w:sz w:val="20"/>
                <w:szCs w:val="20"/>
              </w:rPr>
              <w:t>, д.56</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Телефон: 78142772020</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 xml:space="preserve">Факс: </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lang w:val="en-US"/>
              </w:rPr>
              <w:t>Email</w:t>
            </w:r>
            <w:r w:rsidRPr="00353634">
              <w:rPr>
                <w:rFonts w:eastAsia="Calibri"/>
                <w:sz w:val="20"/>
                <w:szCs w:val="20"/>
              </w:rPr>
              <w:t xml:space="preserve">: </w:t>
            </w:r>
            <w:r w:rsidRPr="00353634">
              <w:rPr>
                <w:rFonts w:eastAsia="Calibri"/>
                <w:sz w:val="20"/>
                <w:szCs w:val="20"/>
                <w:lang w:val="en-US"/>
              </w:rPr>
              <w:t>office</w:t>
            </w:r>
            <w:r w:rsidRPr="00353634">
              <w:rPr>
                <w:rFonts w:eastAsia="Calibri"/>
                <w:sz w:val="20"/>
                <w:szCs w:val="20"/>
              </w:rPr>
              <w:t>@</w:t>
            </w:r>
            <w:proofErr w:type="spellStart"/>
            <w:r w:rsidRPr="00353634">
              <w:rPr>
                <w:rFonts w:eastAsia="Calibri"/>
                <w:sz w:val="20"/>
                <w:szCs w:val="20"/>
                <w:lang w:val="en-US"/>
              </w:rPr>
              <w:t>infoline</w:t>
            </w:r>
            <w:proofErr w:type="spellEnd"/>
            <w:r w:rsidRPr="00353634">
              <w:rPr>
                <w:rFonts w:eastAsia="Calibri"/>
                <w:sz w:val="20"/>
                <w:szCs w:val="20"/>
              </w:rPr>
              <w:t>-</w:t>
            </w:r>
            <w:proofErr w:type="spellStart"/>
            <w:r w:rsidRPr="00353634">
              <w:rPr>
                <w:rFonts w:eastAsia="Calibri"/>
                <w:sz w:val="20"/>
                <w:szCs w:val="20"/>
                <w:lang w:val="en-US"/>
              </w:rPr>
              <w:t>rk</w:t>
            </w:r>
            <w:proofErr w:type="spellEnd"/>
            <w:r w:rsidRPr="00353634">
              <w:rPr>
                <w:rFonts w:eastAsia="Calibri"/>
                <w:sz w:val="20"/>
                <w:szCs w:val="20"/>
              </w:rPr>
              <w:t>.</w:t>
            </w:r>
            <w:proofErr w:type="spellStart"/>
            <w:r w:rsidRPr="00353634">
              <w:rPr>
                <w:rFonts w:eastAsia="Calibri"/>
                <w:sz w:val="20"/>
                <w:szCs w:val="20"/>
                <w:lang w:val="en-US"/>
              </w:rPr>
              <w:t>ru</w:t>
            </w:r>
            <w:proofErr w:type="spellEnd"/>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ИНН/аналог ИНН: 1001181633</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ОГРН: 1061001070041</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КПП: 100101001</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Специальный налоговый режим: Упрощённая система налогообложения</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Банковские реквизиты:</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Расчетный счет: 40702810025000173705</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Наименование банка: КАРЕЛЬСКОЕ ОТДЕЛЕНИЕ N8628 ПАО СБЕРБАНК</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lastRenderedPageBreak/>
              <w:t xml:space="preserve">Лицевой счет: </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 xml:space="preserve">Адрес банка: </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Корреспондентский счет: 30101810600000000673</w:t>
            </w: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БИК: 048602673</w:t>
            </w:r>
          </w:p>
          <w:p w:rsidR="00353634" w:rsidRPr="00353634" w:rsidRDefault="00353634" w:rsidP="00353634">
            <w:pPr>
              <w:widowControl/>
              <w:tabs>
                <w:tab w:val="left" w:pos="1843"/>
              </w:tabs>
              <w:jc w:val="both"/>
              <w:rPr>
                <w:rFonts w:eastAsia="Calibri"/>
                <w:sz w:val="20"/>
                <w:szCs w:val="20"/>
              </w:rPr>
            </w:pPr>
          </w:p>
          <w:p w:rsidR="00353634" w:rsidRPr="00353634" w:rsidRDefault="00353634" w:rsidP="00353634">
            <w:pPr>
              <w:widowControl/>
              <w:tabs>
                <w:tab w:val="left" w:pos="1843"/>
              </w:tabs>
              <w:jc w:val="both"/>
              <w:rPr>
                <w:rFonts w:eastAsia="Calibri"/>
                <w:sz w:val="20"/>
                <w:szCs w:val="20"/>
              </w:rPr>
            </w:pPr>
          </w:p>
          <w:p w:rsidR="00353634" w:rsidRPr="00353634" w:rsidRDefault="00353634" w:rsidP="00353634">
            <w:pPr>
              <w:widowControl/>
              <w:tabs>
                <w:tab w:val="left" w:pos="1843"/>
              </w:tabs>
              <w:jc w:val="both"/>
              <w:rPr>
                <w:rFonts w:eastAsia="Calibri"/>
                <w:sz w:val="20"/>
                <w:szCs w:val="20"/>
              </w:rPr>
            </w:pPr>
          </w:p>
          <w:p w:rsidR="002E1E6E" w:rsidRDefault="002E1E6E" w:rsidP="00353634">
            <w:pPr>
              <w:widowControl/>
              <w:tabs>
                <w:tab w:val="left" w:pos="1843"/>
              </w:tabs>
              <w:jc w:val="both"/>
              <w:rPr>
                <w:rFonts w:eastAsia="Calibri"/>
                <w:sz w:val="20"/>
                <w:szCs w:val="20"/>
              </w:rPr>
            </w:pPr>
          </w:p>
          <w:p w:rsidR="00353634" w:rsidRPr="00353634" w:rsidRDefault="00353634" w:rsidP="00353634">
            <w:pPr>
              <w:widowControl/>
              <w:tabs>
                <w:tab w:val="left" w:pos="1843"/>
              </w:tabs>
              <w:jc w:val="both"/>
              <w:rPr>
                <w:rFonts w:eastAsia="Calibri"/>
                <w:sz w:val="20"/>
                <w:szCs w:val="20"/>
              </w:rPr>
            </w:pPr>
            <w:r w:rsidRPr="00353634">
              <w:rPr>
                <w:rFonts w:eastAsia="Calibri"/>
                <w:sz w:val="20"/>
                <w:szCs w:val="20"/>
              </w:rPr>
              <w:t>Директор</w:t>
            </w:r>
          </w:p>
          <w:p w:rsidR="00353634" w:rsidRPr="00353634" w:rsidRDefault="00353634" w:rsidP="00353634">
            <w:pPr>
              <w:widowControl/>
              <w:tabs>
                <w:tab w:val="left" w:pos="1843"/>
              </w:tabs>
              <w:jc w:val="both"/>
              <w:rPr>
                <w:rFonts w:eastAsia="Calibri"/>
                <w:sz w:val="20"/>
                <w:szCs w:val="20"/>
                <w:lang w:bidi="hi-IN"/>
              </w:rPr>
            </w:pPr>
            <w:r w:rsidRPr="00353634">
              <w:rPr>
                <w:rFonts w:eastAsia="Calibri"/>
                <w:sz w:val="20"/>
                <w:szCs w:val="20"/>
              </w:rPr>
              <w:t>_________________/М.М. Воронин/</w:t>
            </w:r>
          </w:p>
        </w:tc>
      </w:tr>
    </w:tbl>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353634" w:rsidRDefault="00353634" w:rsidP="00353634">
      <w:pPr>
        <w:jc w:val="right"/>
        <w:rPr>
          <w:color w:val="000000" w:themeColor="text1"/>
        </w:rPr>
      </w:pPr>
    </w:p>
    <w:p w:rsidR="00070566" w:rsidRPr="008F57A2" w:rsidRDefault="00ED04F3" w:rsidP="00353634">
      <w:pPr>
        <w:jc w:val="right"/>
        <w:rPr>
          <w:color w:val="000000" w:themeColor="text1"/>
        </w:rPr>
      </w:pPr>
      <w:r w:rsidRPr="008F57A2">
        <w:rPr>
          <w:color w:val="000000" w:themeColor="text1"/>
        </w:rPr>
        <w:t>Приложение № 1</w:t>
      </w:r>
    </w:p>
    <w:p w:rsidR="00070566" w:rsidRPr="008F57A2" w:rsidRDefault="00ED04F3">
      <w:pPr>
        <w:jc w:val="right"/>
        <w:rPr>
          <w:color w:val="000000" w:themeColor="text1"/>
        </w:rPr>
      </w:pPr>
      <w:r w:rsidRPr="008F57A2">
        <w:rPr>
          <w:color w:val="000000" w:themeColor="text1"/>
        </w:rPr>
        <w:t xml:space="preserve">к Контракту № </w:t>
      </w:r>
      <w:r w:rsidR="00353634">
        <w:rPr>
          <w:color w:val="000000" w:themeColor="text1"/>
        </w:rPr>
        <w:t>0402525 ЭА С</w:t>
      </w:r>
    </w:p>
    <w:p w:rsidR="00070566" w:rsidRPr="008F57A2" w:rsidRDefault="00ED04F3">
      <w:pPr>
        <w:jc w:val="right"/>
        <w:rPr>
          <w:color w:val="000000" w:themeColor="text1"/>
        </w:rPr>
      </w:pPr>
      <w:r w:rsidRPr="008F57A2">
        <w:rPr>
          <w:color w:val="000000" w:themeColor="text1"/>
        </w:rPr>
        <w:t xml:space="preserve">от </w:t>
      </w:r>
      <w:r w:rsidR="00B804F3" w:rsidRPr="00B804F3">
        <w:rPr>
          <w:color w:val="000000" w:themeColor="text1"/>
        </w:rPr>
        <w:t>«30» мая 2025 года</w:t>
      </w:r>
    </w:p>
    <w:p w:rsidR="00070566" w:rsidRPr="008F57A2" w:rsidRDefault="00070566">
      <w:pPr>
        <w:jc w:val="right"/>
        <w:rPr>
          <w:color w:val="000000" w:themeColor="text1"/>
        </w:rPr>
      </w:pPr>
    </w:p>
    <w:p w:rsidR="00353634" w:rsidRDefault="00ED04F3">
      <w:pPr>
        <w:jc w:val="center"/>
        <w:rPr>
          <w:b/>
          <w:color w:val="000000" w:themeColor="text1"/>
        </w:rPr>
        <w:sectPr w:rsidR="00353634" w:rsidSect="005D509F">
          <w:headerReference w:type="even" r:id="rId8"/>
          <w:headerReference w:type="default" r:id="rId9"/>
          <w:footnotePr>
            <w:pos w:val="beneathText"/>
          </w:footnotePr>
          <w:pgSz w:w="11905" w:h="16837"/>
          <w:pgMar w:top="965" w:right="567" w:bottom="851" w:left="1701" w:header="425" w:footer="403" w:gutter="0"/>
          <w:cols w:space="720"/>
          <w:titlePg/>
          <w:docGrid w:linePitch="360"/>
        </w:sectPr>
      </w:pPr>
      <w:r w:rsidRPr="008F57A2">
        <w:rPr>
          <w:b/>
          <w:color w:val="000000" w:themeColor="text1"/>
        </w:rPr>
        <w:t xml:space="preserve">Описание объекта закупки </w:t>
      </w:r>
    </w:p>
    <w:p w:rsidR="00363217" w:rsidRPr="008F57A2" w:rsidRDefault="00363217" w:rsidP="00E176B1">
      <w:pPr>
        <w:snapToGrid w:val="0"/>
        <w:jc w:val="center"/>
        <w:rPr>
          <w:iCs/>
          <w:color w:val="000000" w:themeColor="text1"/>
        </w:rPr>
      </w:pPr>
    </w:p>
    <w:p w:rsidR="00353634" w:rsidRPr="00353634" w:rsidRDefault="00353634" w:rsidP="00353634">
      <w:r w:rsidRPr="00353634">
        <w:t>1. Наименование и описание объекта закупки в соответствии со статьей 33 Федерального закона от 05 апреля 2013 года № 44-ФЗ, количество товара (объём работы или услуги).</w:t>
      </w:r>
    </w:p>
    <w:p w:rsidR="00353634" w:rsidRPr="00353634" w:rsidRDefault="00353634" w:rsidP="00353634">
      <w:r w:rsidRPr="00353634">
        <w:t xml:space="preserve">1.1. Наименование объекта закупки: Оказание услуг по предоставлению сертификата активации сервиса совместной расширенной технической поддержки продуктов </w:t>
      </w:r>
      <w:proofErr w:type="spellStart"/>
      <w:r w:rsidRPr="00353634">
        <w:t>ViPNet</w:t>
      </w:r>
      <w:proofErr w:type="spellEnd"/>
      <w:r w:rsidRPr="00353634">
        <w:t xml:space="preserve"> на срок 12 (двенадцать) месяцев</w:t>
      </w:r>
    </w:p>
    <w:p w:rsidR="00353634" w:rsidRPr="00353634" w:rsidRDefault="00353634" w:rsidP="00353634">
      <w:r w:rsidRPr="00353634">
        <w:t>1.2. Описание объекта закупки:</w:t>
      </w:r>
    </w:p>
    <w:tbl>
      <w:tblPr>
        <w:tblW w:w="14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38"/>
        <w:gridCol w:w="1276"/>
        <w:gridCol w:w="2693"/>
        <w:gridCol w:w="2693"/>
        <w:gridCol w:w="1134"/>
        <w:gridCol w:w="2410"/>
        <w:gridCol w:w="1276"/>
        <w:gridCol w:w="1121"/>
      </w:tblGrid>
      <w:tr w:rsidR="002E1E6E" w:rsidRPr="002E1E6E" w:rsidTr="002E1E6E">
        <w:trPr>
          <w:trHeight w:val="558"/>
        </w:trPr>
        <w:tc>
          <w:tcPr>
            <w:tcW w:w="1838" w:type="dxa"/>
            <w:vMerge w:val="restart"/>
            <w:shd w:val="clear" w:color="auto" w:fill="auto"/>
          </w:tcPr>
          <w:p w:rsidR="002E1E6E" w:rsidRPr="002E1E6E" w:rsidRDefault="002E1E6E" w:rsidP="00353634">
            <w:pPr>
              <w:rPr>
                <w:sz w:val="20"/>
                <w:szCs w:val="20"/>
              </w:rPr>
            </w:pPr>
            <w:r w:rsidRPr="002E1E6E">
              <w:rPr>
                <w:sz w:val="20"/>
                <w:szCs w:val="20"/>
              </w:rPr>
              <w:t>Наименование товара, работы, услуги. Дополнительная информация.</w:t>
            </w:r>
          </w:p>
        </w:tc>
        <w:tc>
          <w:tcPr>
            <w:tcW w:w="1276" w:type="dxa"/>
            <w:vMerge w:val="restart"/>
            <w:shd w:val="clear" w:color="auto" w:fill="auto"/>
          </w:tcPr>
          <w:p w:rsidR="002E1E6E" w:rsidRPr="002E1E6E" w:rsidRDefault="002E1E6E" w:rsidP="00353634">
            <w:pPr>
              <w:rPr>
                <w:sz w:val="20"/>
                <w:szCs w:val="20"/>
              </w:rPr>
            </w:pPr>
            <w:r w:rsidRPr="002E1E6E">
              <w:rPr>
                <w:sz w:val="20"/>
                <w:szCs w:val="20"/>
              </w:rPr>
              <w:t>Коды</w:t>
            </w:r>
          </w:p>
        </w:tc>
        <w:tc>
          <w:tcPr>
            <w:tcW w:w="8930" w:type="dxa"/>
            <w:gridSpan w:val="4"/>
            <w:tcBorders>
              <w:bottom w:val="single" w:sz="4" w:space="0" w:color="auto"/>
            </w:tcBorders>
            <w:shd w:val="clear" w:color="auto" w:fill="auto"/>
          </w:tcPr>
          <w:p w:rsidR="002E1E6E" w:rsidRPr="002E1E6E" w:rsidRDefault="002E1E6E" w:rsidP="00353634">
            <w:pPr>
              <w:rPr>
                <w:sz w:val="20"/>
                <w:szCs w:val="20"/>
              </w:rPr>
            </w:pPr>
            <w:r w:rsidRPr="002E1E6E">
              <w:rPr>
                <w:sz w:val="20"/>
                <w:szCs w:val="20"/>
              </w:rPr>
              <w:t>Характеристики товара, работы, услуги</w:t>
            </w:r>
          </w:p>
        </w:tc>
        <w:tc>
          <w:tcPr>
            <w:tcW w:w="1276" w:type="dxa"/>
            <w:tcBorders>
              <w:bottom w:val="nil"/>
            </w:tcBorders>
            <w:shd w:val="clear" w:color="auto" w:fill="auto"/>
          </w:tcPr>
          <w:p w:rsidR="002E1E6E" w:rsidRPr="002E1E6E" w:rsidRDefault="002E1E6E" w:rsidP="00353634">
            <w:pPr>
              <w:rPr>
                <w:sz w:val="20"/>
                <w:szCs w:val="20"/>
              </w:rPr>
            </w:pPr>
            <w:r w:rsidRPr="002E1E6E">
              <w:rPr>
                <w:sz w:val="20"/>
                <w:szCs w:val="20"/>
              </w:rPr>
              <w:t>Единица измерения</w:t>
            </w:r>
          </w:p>
          <w:p w:rsidR="002E1E6E" w:rsidRPr="002E1E6E" w:rsidRDefault="002E1E6E" w:rsidP="00353634">
            <w:pPr>
              <w:rPr>
                <w:sz w:val="20"/>
                <w:szCs w:val="20"/>
              </w:rPr>
            </w:pPr>
          </w:p>
        </w:tc>
        <w:tc>
          <w:tcPr>
            <w:tcW w:w="1121" w:type="dxa"/>
            <w:tcBorders>
              <w:right w:val="single" w:sz="4" w:space="0" w:color="auto"/>
            </w:tcBorders>
            <w:shd w:val="clear" w:color="auto" w:fill="auto"/>
          </w:tcPr>
          <w:p w:rsidR="002E1E6E" w:rsidRPr="002E1E6E" w:rsidRDefault="002E1E6E" w:rsidP="00353634">
            <w:pPr>
              <w:rPr>
                <w:sz w:val="20"/>
                <w:szCs w:val="20"/>
              </w:rPr>
            </w:pPr>
            <w:r w:rsidRPr="002E1E6E">
              <w:rPr>
                <w:sz w:val="20"/>
                <w:szCs w:val="20"/>
              </w:rPr>
              <w:t>Количество товара (объёма работы или услуги)</w:t>
            </w:r>
          </w:p>
        </w:tc>
      </w:tr>
      <w:tr w:rsidR="002E1E6E" w:rsidRPr="002E1E6E" w:rsidTr="002E1E6E">
        <w:trPr>
          <w:trHeight w:val="558"/>
        </w:trPr>
        <w:tc>
          <w:tcPr>
            <w:tcW w:w="1838" w:type="dxa"/>
            <w:vMerge/>
            <w:shd w:val="clear" w:color="auto" w:fill="auto"/>
          </w:tcPr>
          <w:p w:rsidR="002E1E6E" w:rsidRPr="002E1E6E" w:rsidRDefault="002E1E6E" w:rsidP="00353634">
            <w:pPr>
              <w:rPr>
                <w:sz w:val="20"/>
                <w:szCs w:val="20"/>
              </w:rPr>
            </w:pPr>
          </w:p>
        </w:tc>
        <w:tc>
          <w:tcPr>
            <w:tcW w:w="1276" w:type="dxa"/>
            <w:vMerge/>
            <w:shd w:val="clear" w:color="auto" w:fill="auto"/>
          </w:tcPr>
          <w:p w:rsidR="002E1E6E" w:rsidRPr="002E1E6E" w:rsidRDefault="002E1E6E" w:rsidP="00353634">
            <w:pPr>
              <w:rPr>
                <w:sz w:val="20"/>
                <w:szCs w:val="20"/>
              </w:rPr>
            </w:pPr>
          </w:p>
        </w:tc>
        <w:tc>
          <w:tcPr>
            <w:tcW w:w="2693" w:type="dxa"/>
            <w:tcBorders>
              <w:bottom w:val="single" w:sz="4" w:space="0" w:color="auto"/>
            </w:tcBorders>
            <w:shd w:val="clear" w:color="auto" w:fill="auto"/>
          </w:tcPr>
          <w:p w:rsidR="002E1E6E" w:rsidRPr="002E1E6E" w:rsidRDefault="002E1E6E" w:rsidP="00353634">
            <w:pPr>
              <w:rPr>
                <w:sz w:val="20"/>
                <w:szCs w:val="20"/>
                <w:lang w:val="en-US"/>
              </w:rPr>
            </w:pPr>
            <w:proofErr w:type="spellStart"/>
            <w:r w:rsidRPr="002E1E6E">
              <w:rPr>
                <w:sz w:val="20"/>
                <w:szCs w:val="20"/>
                <w:lang w:val="en-US"/>
              </w:rPr>
              <w:t>Наименование</w:t>
            </w:r>
            <w:proofErr w:type="spellEnd"/>
          </w:p>
          <w:p w:rsidR="002E1E6E" w:rsidRPr="002E1E6E" w:rsidRDefault="002E1E6E" w:rsidP="00353634">
            <w:pPr>
              <w:rPr>
                <w:sz w:val="20"/>
                <w:szCs w:val="20"/>
              </w:rPr>
            </w:pPr>
            <w:proofErr w:type="spellStart"/>
            <w:r w:rsidRPr="002E1E6E">
              <w:rPr>
                <w:sz w:val="20"/>
                <w:szCs w:val="20"/>
                <w:lang w:val="en-US"/>
              </w:rPr>
              <w:t>характеристики</w:t>
            </w:r>
            <w:proofErr w:type="spellEnd"/>
          </w:p>
        </w:tc>
        <w:tc>
          <w:tcPr>
            <w:tcW w:w="2693" w:type="dxa"/>
            <w:tcBorders>
              <w:bottom w:val="single" w:sz="4" w:space="0" w:color="auto"/>
            </w:tcBorders>
            <w:shd w:val="clear" w:color="auto" w:fill="auto"/>
          </w:tcPr>
          <w:p w:rsidR="002E1E6E" w:rsidRPr="002E1E6E" w:rsidRDefault="002E1E6E" w:rsidP="00353634">
            <w:pPr>
              <w:rPr>
                <w:sz w:val="20"/>
                <w:szCs w:val="20"/>
                <w:lang w:val="en-US"/>
              </w:rPr>
            </w:pPr>
            <w:proofErr w:type="spellStart"/>
            <w:r w:rsidRPr="002E1E6E">
              <w:rPr>
                <w:sz w:val="20"/>
                <w:szCs w:val="20"/>
                <w:lang w:val="en-US"/>
              </w:rPr>
              <w:t>Значение</w:t>
            </w:r>
            <w:proofErr w:type="spellEnd"/>
          </w:p>
          <w:p w:rsidR="002E1E6E" w:rsidRPr="002E1E6E" w:rsidRDefault="002E1E6E" w:rsidP="00353634">
            <w:pPr>
              <w:rPr>
                <w:sz w:val="20"/>
                <w:szCs w:val="20"/>
              </w:rPr>
            </w:pPr>
            <w:r w:rsidRPr="002E1E6E">
              <w:rPr>
                <w:sz w:val="20"/>
                <w:szCs w:val="20"/>
              </w:rPr>
              <w:t>характеристики</w:t>
            </w:r>
          </w:p>
        </w:tc>
        <w:tc>
          <w:tcPr>
            <w:tcW w:w="1134" w:type="dxa"/>
            <w:tcBorders>
              <w:bottom w:val="single" w:sz="4" w:space="0" w:color="auto"/>
            </w:tcBorders>
            <w:shd w:val="clear" w:color="auto" w:fill="auto"/>
          </w:tcPr>
          <w:p w:rsidR="002E1E6E" w:rsidRPr="002E1E6E" w:rsidRDefault="002E1E6E" w:rsidP="00353634">
            <w:pPr>
              <w:rPr>
                <w:sz w:val="20"/>
                <w:szCs w:val="20"/>
              </w:rPr>
            </w:pPr>
            <w:proofErr w:type="spellStart"/>
            <w:r w:rsidRPr="002E1E6E">
              <w:rPr>
                <w:sz w:val="20"/>
                <w:szCs w:val="20"/>
                <w:lang w:val="en-US"/>
              </w:rPr>
              <w:t>Единица</w:t>
            </w:r>
            <w:proofErr w:type="spellEnd"/>
            <w:r w:rsidRPr="002E1E6E">
              <w:rPr>
                <w:sz w:val="20"/>
                <w:szCs w:val="20"/>
                <w:lang w:val="en-US"/>
              </w:rPr>
              <w:t xml:space="preserve"> </w:t>
            </w:r>
            <w:proofErr w:type="spellStart"/>
            <w:r w:rsidRPr="002E1E6E">
              <w:rPr>
                <w:sz w:val="20"/>
                <w:szCs w:val="20"/>
                <w:lang w:val="en-US"/>
              </w:rPr>
              <w:t>измерения</w:t>
            </w:r>
            <w:proofErr w:type="spellEnd"/>
            <w:r w:rsidRPr="002E1E6E">
              <w:rPr>
                <w:sz w:val="20"/>
                <w:szCs w:val="20"/>
                <w:lang w:val="en-US"/>
              </w:rPr>
              <w:t xml:space="preserve"> </w:t>
            </w:r>
            <w:proofErr w:type="spellStart"/>
            <w:r w:rsidRPr="002E1E6E">
              <w:rPr>
                <w:sz w:val="20"/>
                <w:szCs w:val="20"/>
                <w:lang w:val="en-US"/>
              </w:rPr>
              <w:t>характеристики</w:t>
            </w:r>
            <w:proofErr w:type="spellEnd"/>
          </w:p>
        </w:tc>
        <w:tc>
          <w:tcPr>
            <w:tcW w:w="2410" w:type="dxa"/>
            <w:tcBorders>
              <w:bottom w:val="single" w:sz="4" w:space="0" w:color="auto"/>
            </w:tcBorders>
            <w:shd w:val="clear" w:color="auto" w:fill="auto"/>
          </w:tcPr>
          <w:p w:rsidR="002E1E6E" w:rsidRPr="002E1E6E" w:rsidRDefault="002E1E6E" w:rsidP="00353634">
            <w:pPr>
              <w:rPr>
                <w:sz w:val="20"/>
                <w:szCs w:val="20"/>
              </w:rPr>
            </w:pPr>
            <w:r w:rsidRPr="002E1E6E">
              <w:rPr>
                <w:sz w:val="20"/>
                <w:szCs w:val="20"/>
              </w:rPr>
              <w:t>Инструкция по заполнению характеристик в заявке</w:t>
            </w:r>
          </w:p>
          <w:p w:rsidR="002E1E6E" w:rsidRPr="002E1E6E" w:rsidRDefault="002E1E6E" w:rsidP="00353634">
            <w:pPr>
              <w:rPr>
                <w:sz w:val="20"/>
                <w:szCs w:val="20"/>
              </w:rPr>
            </w:pPr>
          </w:p>
        </w:tc>
        <w:tc>
          <w:tcPr>
            <w:tcW w:w="1276" w:type="dxa"/>
            <w:tcBorders>
              <w:bottom w:val="nil"/>
            </w:tcBorders>
            <w:shd w:val="clear" w:color="auto" w:fill="auto"/>
          </w:tcPr>
          <w:p w:rsidR="002E1E6E" w:rsidRPr="002E1E6E" w:rsidRDefault="002E1E6E" w:rsidP="00353634">
            <w:pPr>
              <w:rPr>
                <w:sz w:val="20"/>
                <w:szCs w:val="20"/>
              </w:rPr>
            </w:pPr>
          </w:p>
        </w:tc>
        <w:tc>
          <w:tcPr>
            <w:tcW w:w="1121" w:type="dxa"/>
            <w:tcBorders>
              <w:right w:val="single" w:sz="4" w:space="0" w:color="auto"/>
            </w:tcBorders>
            <w:shd w:val="clear" w:color="auto" w:fill="auto"/>
          </w:tcPr>
          <w:p w:rsidR="002E1E6E" w:rsidRPr="002E1E6E" w:rsidRDefault="002E1E6E" w:rsidP="00353634">
            <w:pPr>
              <w:rPr>
                <w:sz w:val="20"/>
                <w:szCs w:val="20"/>
              </w:rPr>
            </w:pPr>
          </w:p>
        </w:tc>
      </w:tr>
      <w:tr w:rsidR="002E1E6E" w:rsidRPr="002E1E6E" w:rsidTr="002E1E6E">
        <w:tblPrEx>
          <w:tblLook w:val="0000" w:firstRow="0" w:lastRow="0" w:firstColumn="0" w:lastColumn="0" w:noHBand="0" w:noVBand="0"/>
        </w:tblPrEx>
        <w:trPr>
          <w:trHeight w:val="226"/>
        </w:trPr>
        <w:tc>
          <w:tcPr>
            <w:tcW w:w="1838" w:type="dxa"/>
            <w:tcBorders>
              <w:bottom w:val="single" w:sz="4" w:space="0" w:color="auto"/>
            </w:tcBorders>
            <w:shd w:val="clear" w:color="auto" w:fill="auto"/>
          </w:tcPr>
          <w:p w:rsidR="002E1E6E" w:rsidRPr="002E1E6E" w:rsidRDefault="002E1E6E" w:rsidP="00353634">
            <w:pPr>
              <w:rPr>
                <w:sz w:val="20"/>
                <w:szCs w:val="20"/>
              </w:rPr>
            </w:pPr>
            <w:r w:rsidRPr="002E1E6E">
              <w:rPr>
                <w:sz w:val="20"/>
                <w:szCs w:val="20"/>
              </w:rPr>
              <w:t>1</w:t>
            </w:r>
          </w:p>
        </w:tc>
        <w:tc>
          <w:tcPr>
            <w:tcW w:w="1276" w:type="dxa"/>
            <w:tcBorders>
              <w:bottom w:val="single" w:sz="4" w:space="0" w:color="auto"/>
            </w:tcBorders>
            <w:shd w:val="clear" w:color="auto" w:fill="auto"/>
          </w:tcPr>
          <w:p w:rsidR="002E1E6E" w:rsidRPr="002E1E6E" w:rsidRDefault="002E1E6E" w:rsidP="00353634">
            <w:pPr>
              <w:rPr>
                <w:sz w:val="20"/>
                <w:szCs w:val="20"/>
              </w:rPr>
            </w:pPr>
            <w:r w:rsidRPr="002E1E6E">
              <w:rPr>
                <w:sz w:val="20"/>
                <w:szCs w:val="20"/>
              </w:rPr>
              <w:t>2</w:t>
            </w:r>
          </w:p>
        </w:tc>
        <w:tc>
          <w:tcPr>
            <w:tcW w:w="2693" w:type="dxa"/>
            <w:tcBorders>
              <w:bottom w:val="single" w:sz="4" w:space="0" w:color="auto"/>
            </w:tcBorders>
            <w:shd w:val="clear" w:color="auto" w:fill="auto"/>
          </w:tcPr>
          <w:p w:rsidR="002E1E6E" w:rsidRPr="002E1E6E" w:rsidRDefault="002E1E6E" w:rsidP="00353634">
            <w:pPr>
              <w:rPr>
                <w:sz w:val="20"/>
                <w:szCs w:val="20"/>
              </w:rPr>
            </w:pPr>
            <w:r w:rsidRPr="002E1E6E">
              <w:rPr>
                <w:sz w:val="20"/>
                <w:szCs w:val="20"/>
              </w:rPr>
              <w:t>3</w:t>
            </w:r>
          </w:p>
        </w:tc>
        <w:tc>
          <w:tcPr>
            <w:tcW w:w="2693" w:type="dxa"/>
            <w:tcBorders>
              <w:bottom w:val="single" w:sz="4" w:space="0" w:color="auto"/>
            </w:tcBorders>
            <w:shd w:val="clear" w:color="auto" w:fill="auto"/>
          </w:tcPr>
          <w:p w:rsidR="002E1E6E" w:rsidRPr="002E1E6E" w:rsidRDefault="002E1E6E" w:rsidP="00353634">
            <w:pPr>
              <w:rPr>
                <w:sz w:val="20"/>
                <w:szCs w:val="20"/>
              </w:rPr>
            </w:pPr>
            <w:r w:rsidRPr="002E1E6E">
              <w:rPr>
                <w:sz w:val="20"/>
                <w:szCs w:val="20"/>
              </w:rPr>
              <w:t>4</w:t>
            </w:r>
          </w:p>
        </w:tc>
        <w:tc>
          <w:tcPr>
            <w:tcW w:w="1134" w:type="dxa"/>
            <w:tcBorders>
              <w:bottom w:val="single" w:sz="4" w:space="0" w:color="auto"/>
            </w:tcBorders>
            <w:shd w:val="clear" w:color="auto" w:fill="auto"/>
          </w:tcPr>
          <w:p w:rsidR="002E1E6E" w:rsidRPr="002E1E6E" w:rsidRDefault="002E1E6E" w:rsidP="00353634">
            <w:pPr>
              <w:rPr>
                <w:sz w:val="20"/>
                <w:szCs w:val="20"/>
              </w:rPr>
            </w:pPr>
            <w:r w:rsidRPr="002E1E6E">
              <w:rPr>
                <w:sz w:val="20"/>
                <w:szCs w:val="20"/>
              </w:rPr>
              <w:t>5</w:t>
            </w:r>
          </w:p>
        </w:tc>
        <w:tc>
          <w:tcPr>
            <w:tcW w:w="2410" w:type="dxa"/>
            <w:tcBorders>
              <w:bottom w:val="single" w:sz="4" w:space="0" w:color="auto"/>
            </w:tcBorders>
            <w:shd w:val="clear" w:color="auto" w:fill="auto"/>
          </w:tcPr>
          <w:p w:rsidR="002E1E6E" w:rsidRPr="002E1E6E" w:rsidRDefault="002E1E6E" w:rsidP="00353634">
            <w:pPr>
              <w:rPr>
                <w:sz w:val="20"/>
                <w:szCs w:val="20"/>
              </w:rPr>
            </w:pPr>
            <w:r w:rsidRPr="002E1E6E">
              <w:rPr>
                <w:sz w:val="20"/>
                <w:szCs w:val="20"/>
              </w:rPr>
              <w:t>6</w:t>
            </w:r>
          </w:p>
        </w:tc>
        <w:tc>
          <w:tcPr>
            <w:tcW w:w="1276" w:type="dxa"/>
            <w:tcBorders>
              <w:bottom w:val="single" w:sz="4" w:space="0" w:color="auto"/>
            </w:tcBorders>
            <w:shd w:val="clear" w:color="auto" w:fill="auto"/>
          </w:tcPr>
          <w:p w:rsidR="002E1E6E" w:rsidRPr="002E1E6E" w:rsidRDefault="002E1E6E" w:rsidP="00353634">
            <w:pPr>
              <w:rPr>
                <w:sz w:val="20"/>
                <w:szCs w:val="20"/>
              </w:rPr>
            </w:pPr>
            <w:r w:rsidRPr="002E1E6E">
              <w:rPr>
                <w:sz w:val="20"/>
                <w:szCs w:val="20"/>
              </w:rPr>
              <w:t>7</w:t>
            </w:r>
          </w:p>
        </w:tc>
        <w:tc>
          <w:tcPr>
            <w:tcW w:w="1121" w:type="dxa"/>
            <w:tcBorders>
              <w:right w:val="single" w:sz="4" w:space="0" w:color="auto"/>
            </w:tcBorders>
            <w:shd w:val="clear" w:color="auto" w:fill="auto"/>
          </w:tcPr>
          <w:p w:rsidR="002E1E6E" w:rsidRPr="002E1E6E" w:rsidRDefault="002E1E6E" w:rsidP="00353634">
            <w:pPr>
              <w:rPr>
                <w:sz w:val="20"/>
                <w:szCs w:val="20"/>
              </w:rPr>
            </w:pPr>
            <w:r w:rsidRPr="002E1E6E">
              <w:rPr>
                <w:sz w:val="20"/>
                <w:szCs w:val="20"/>
              </w:rPr>
              <w:t>8</w:t>
            </w:r>
          </w:p>
        </w:tc>
      </w:tr>
      <w:tr w:rsidR="002E1E6E" w:rsidRPr="002E1E6E" w:rsidTr="002E1E6E">
        <w:tblPrEx>
          <w:tblLook w:val="0000" w:firstRow="0" w:lastRow="0" w:firstColumn="0" w:lastColumn="0" w:noHBand="0" w:noVBand="0"/>
        </w:tblPrEx>
        <w:trPr>
          <w:trHeight w:val="226"/>
        </w:trPr>
        <w:tc>
          <w:tcPr>
            <w:tcW w:w="1838" w:type="dxa"/>
            <w:tcBorders>
              <w:right w:val="single" w:sz="4" w:space="0" w:color="auto"/>
            </w:tcBorders>
            <w:shd w:val="clear" w:color="auto" w:fill="auto"/>
          </w:tcPr>
          <w:p w:rsidR="002E1E6E" w:rsidRDefault="002E1E6E" w:rsidP="00353634">
            <w:pPr>
              <w:rPr>
                <w:sz w:val="20"/>
                <w:szCs w:val="20"/>
              </w:rPr>
            </w:pPr>
            <w:r w:rsidRPr="002E1E6E">
              <w:rPr>
                <w:sz w:val="20"/>
                <w:szCs w:val="20"/>
              </w:rPr>
              <w:t xml:space="preserve">Оказание услуг по предоставлению сертификата активации сервиса совместной расширенной технической поддержки продуктов </w:t>
            </w:r>
            <w:proofErr w:type="spellStart"/>
            <w:r w:rsidRPr="002E1E6E">
              <w:rPr>
                <w:sz w:val="20"/>
                <w:szCs w:val="20"/>
                <w:lang w:val="en-US"/>
              </w:rPr>
              <w:t>ViPNet</w:t>
            </w:r>
            <w:proofErr w:type="spellEnd"/>
            <w:r>
              <w:rPr>
                <w:sz w:val="20"/>
                <w:szCs w:val="20"/>
              </w:rPr>
              <w:t xml:space="preserve"> на срок 12 (двенадцать)месяцев</w:t>
            </w:r>
          </w:p>
          <w:p w:rsidR="002E1E6E" w:rsidRPr="002E1E6E" w:rsidRDefault="002E1E6E" w:rsidP="00353634">
            <w:pPr>
              <w:rPr>
                <w:sz w:val="20"/>
                <w:szCs w:val="20"/>
              </w:rPr>
            </w:pPr>
          </w:p>
        </w:tc>
        <w:tc>
          <w:tcPr>
            <w:tcW w:w="1276" w:type="dxa"/>
            <w:tcBorders>
              <w:right w:val="single" w:sz="4" w:space="0" w:color="auto"/>
            </w:tcBorders>
            <w:shd w:val="clear" w:color="auto" w:fill="auto"/>
          </w:tcPr>
          <w:p w:rsidR="002E1E6E" w:rsidRPr="002E1E6E" w:rsidRDefault="002E1E6E" w:rsidP="00353634">
            <w:pPr>
              <w:rPr>
                <w:sz w:val="20"/>
                <w:szCs w:val="20"/>
              </w:rPr>
            </w:pPr>
            <w:r w:rsidRPr="002E1E6E">
              <w:rPr>
                <w:sz w:val="20"/>
                <w:szCs w:val="20"/>
              </w:rPr>
              <w:t xml:space="preserve">КТРУ: </w:t>
            </w:r>
          </w:p>
          <w:p w:rsidR="002E1E6E" w:rsidRPr="002E1E6E" w:rsidRDefault="002E1E6E" w:rsidP="00353634">
            <w:pPr>
              <w:rPr>
                <w:sz w:val="20"/>
                <w:szCs w:val="20"/>
              </w:rPr>
            </w:pPr>
            <w:r w:rsidRPr="002E1E6E">
              <w:rPr>
                <w:sz w:val="20"/>
                <w:szCs w:val="20"/>
              </w:rPr>
              <w:t>ОКПД2: 62.02.30.000</w:t>
            </w:r>
          </w:p>
          <w:p w:rsidR="002E1E6E" w:rsidRPr="002E1E6E" w:rsidRDefault="002E1E6E" w:rsidP="00353634">
            <w:pPr>
              <w:rPr>
                <w:sz w:val="20"/>
                <w:szCs w:val="20"/>
              </w:rPr>
            </w:pPr>
            <w:r w:rsidRPr="002E1E6E">
              <w:rPr>
                <w:sz w:val="20"/>
                <w:szCs w:val="20"/>
              </w:rPr>
              <w:t>НКМИ:</w:t>
            </w:r>
            <w:r w:rsidRPr="002E1E6E">
              <w:rPr>
                <w:sz w:val="20"/>
                <w:szCs w:val="20"/>
                <w:lang w:val="en-US"/>
              </w:rPr>
              <w:t xml:space="preserve"> </w:t>
            </w:r>
            <w:r w:rsidRPr="002E1E6E">
              <w:rPr>
                <w:sz w:val="20"/>
                <w:szCs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p w:rsidR="002E1E6E" w:rsidRPr="002E1E6E" w:rsidRDefault="002E1E6E" w:rsidP="00353634">
            <w:pPr>
              <w:rPr>
                <w:sz w:val="20"/>
                <w:szCs w:val="20"/>
                <w:lang w:val="en-US"/>
              </w:rPr>
            </w:pPr>
          </w:p>
        </w:tc>
        <w:tc>
          <w:tcPr>
            <w:tcW w:w="1276" w:type="dxa"/>
            <w:tcBorders>
              <w:left w:val="single" w:sz="4" w:space="0" w:color="auto"/>
            </w:tcBorders>
            <w:shd w:val="clear" w:color="auto" w:fill="auto"/>
          </w:tcPr>
          <w:p w:rsidR="002E1E6E" w:rsidRPr="002E1E6E" w:rsidRDefault="002E1E6E" w:rsidP="00353634">
            <w:pPr>
              <w:rPr>
                <w:sz w:val="20"/>
                <w:szCs w:val="20"/>
                <w:highlight w:val="yellow"/>
              </w:rPr>
            </w:pPr>
            <w:r w:rsidRPr="002E1E6E">
              <w:rPr>
                <w:sz w:val="20"/>
                <w:szCs w:val="20"/>
              </w:rPr>
              <w:t>Условная единица</w:t>
            </w:r>
          </w:p>
        </w:tc>
        <w:tc>
          <w:tcPr>
            <w:tcW w:w="1121" w:type="dxa"/>
            <w:tcBorders>
              <w:right w:val="single" w:sz="4" w:space="0" w:color="auto"/>
            </w:tcBorders>
            <w:shd w:val="clear" w:color="auto" w:fill="auto"/>
          </w:tcPr>
          <w:p w:rsidR="002E1E6E" w:rsidRPr="002E1E6E" w:rsidRDefault="002E1E6E" w:rsidP="00353634">
            <w:pPr>
              <w:rPr>
                <w:sz w:val="20"/>
                <w:szCs w:val="20"/>
              </w:rPr>
            </w:pPr>
            <w:r w:rsidRPr="002E1E6E">
              <w:rPr>
                <w:sz w:val="20"/>
                <w:szCs w:val="20"/>
              </w:rPr>
              <w:t>1</w:t>
            </w:r>
          </w:p>
        </w:tc>
      </w:tr>
    </w:tbl>
    <w:p w:rsidR="00353634" w:rsidRPr="00353634" w:rsidRDefault="00353634" w:rsidP="00353634"/>
    <w:p w:rsidR="00353634" w:rsidRPr="00353634" w:rsidRDefault="00353634" w:rsidP="00353634">
      <w:r w:rsidRPr="00353634">
        <w:t xml:space="preserve">Качество товара, работы, услуги должно соответствовать требованиям, предусмотренным контрактом. </w:t>
      </w:r>
    </w:p>
    <w:p w:rsidR="00353634" w:rsidRPr="00353634" w:rsidRDefault="00353634" w:rsidP="00353634">
      <w:r w:rsidRPr="00353634">
        <w:t>В случае поставки товара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контрактом.</w:t>
      </w:r>
    </w:p>
    <w:p w:rsidR="00353634" w:rsidRPr="00353634" w:rsidRDefault="00353634" w:rsidP="00353634">
      <w:r w:rsidRPr="00353634">
        <w:t>2. Требования к гарантийным обязательствам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Не установлено</w:t>
      </w:r>
    </w:p>
    <w:p w:rsidR="00353634" w:rsidRPr="00353634" w:rsidRDefault="00353634" w:rsidP="00353634">
      <w:r w:rsidRPr="00353634">
        <w:t xml:space="preserve">3. Если при описании объекта закупки используется информация в соответствии с пунктами 3-5, 8 части 1 статьи 33 Федерального закона </w:t>
      </w:r>
      <w:r w:rsidRPr="00353634">
        <w:lastRenderedPageBreak/>
        <w:t>от 05 апреля 2013 года № 44-ФЗ (чертежи, эскизы, изображения, проектная документация, смета и т.п.) то такая информация прикладывается отдельными файлами к извещению об осуществлении закупки.</w:t>
      </w:r>
    </w:p>
    <w:p w:rsidR="00353634" w:rsidRPr="00353634" w:rsidRDefault="00353634" w:rsidP="00353634">
      <w:r w:rsidRPr="00353634">
        <w:t>4. Условия поставки товара, выполнения работ, оказания услуг определены в приложении к проекту контракта.</w:t>
      </w:r>
    </w:p>
    <w:p w:rsidR="00353634" w:rsidRPr="00353634" w:rsidRDefault="00353634" w:rsidP="00353634">
      <w:r w:rsidRPr="00353634">
        <w:t xml:space="preserve">   </w:t>
      </w:r>
    </w:p>
    <w:p w:rsidR="00353634" w:rsidRPr="00353634" w:rsidRDefault="00353634" w:rsidP="00353634"/>
    <w:p w:rsidR="00070566" w:rsidRPr="008F57A2" w:rsidRDefault="00070566" w:rsidP="002E1E6E">
      <w:pPr>
        <w:tabs>
          <w:tab w:val="left" w:pos="5700"/>
        </w:tabs>
        <w:jc w:val="both"/>
        <w:rPr>
          <w:b/>
          <w:color w:val="000000" w:themeColor="text1"/>
        </w:rPr>
      </w:pPr>
    </w:p>
    <w:p w:rsidR="00070566" w:rsidRPr="008F57A2" w:rsidRDefault="00ED04F3">
      <w:pPr>
        <w:jc w:val="right"/>
        <w:rPr>
          <w:color w:val="000000" w:themeColor="text1"/>
        </w:rPr>
      </w:pPr>
      <w:r w:rsidRPr="008F57A2">
        <w:rPr>
          <w:color w:val="000000" w:themeColor="text1"/>
        </w:rPr>
        <w:t>Приложение № 2</w:t>
      </w:r>
    </w:p>
    <w:p w:rsidR="00070566" w:rsidRPr="008F57A2" w:rsidRDefault="00ED04F3">
      <w:pPr>
        <w:jc w:val="right"/>
        <w:rPr>
          <w:color w:val="000000" w:themeColor="text1"/>
        </w:rPr>
      </w:pPr>
      <w:r w:rsidRPr="008F57A2">
        <w:rPr>
          <w:color w:val="000000" w:themeColor="text1"/>
        </w:rPr>
        <w:t xml:space="preserve">к Контракту № </w:t>
      </w:r>
      <w:r w:rsidR="002E1E6E">
        <w:rPr>
          <w:color w:val="000000" w:themeColor="text1"/>
        </w:rPr>
        <w:t>0402525 ЭА С</w:t>
      </w:r>
    </w:p>
    <w:p w:rsidR="00070566" w:rsidRPr="008F57A2" w:rsidRDefault="00ED04F3">
      <w:pPr>
        <w:jc w:val="right"/>
        <w:rPr>
          <w:color w:val="000000" w:themeColor="text1"/>
        </w:rPr>
      </w:pPr>
      <w:r w:rsidRPr="008F57A2">
        <w:rPr>
          <w:color w:val="000000" w:themeColor="text1"/>
        </w:rPr>
        <w:t xml:space="preserve">от </w:t>
      </w:r>
      <w:r w:rsidR="00B804F3" w:rsidRPr="00B804F3">
        <w:rPr>
          <w:color w:val="000000" w:themeColor="text1"/>
        </w:rPr>
        <w:t>«30» мая 2025 года</w:t>
      </w:r>
      <w:bookmarkStart w:id="2" w:name="_GoBack"/>
      <w:bookmarkEnd w:id="2"/>
    </w:p>
    <w:p w:rsidR="00070566" w:rsidRPr="008F57A2" w:rsidRDefault="00070566">
      <w:pPr>
        <w:tabs>
          <w:tab w:val="left" w:pos="851"/>
        </w:tabs>
        <w:jc w:val="center"/>
        <w:outlineLvl w:val="4"/>
        <w:rPr>
          <w:b/>
          <w:bCs/>
          <w:iCs/>
          <w:color w:val="000000" w:themeColor="text1"/>
        </w:rPr>
      </w:pPr>
    </w:p>
    <w:p w:rsidR="00070566" w:rsidRPr="008F57A2" w:rsidRDefault="00ED04F3">
      <w:pPr>
        <w:widowControl/>
        <w:jc w:val="center"/>
        <w:rPr>
          <w:rFonts w:eastAsia="Times New Roman"/>
          <w:b/>
          <w:color w:val="000000" w:themeColor="text1"/>
        </w:rPr>
      </w:pPr>
      <w:r w:rsidRPr="008F57A2">
        <w:rPr>
          <w:rFonts w:eastAsia="Times New Roman"/>
          <w:b/>
          <w:color w:val="000000" w:themeColor="text1"/>
        </w:rPr>
        <w:t>Условия оказания услуг</w:t>
      </w:r>
    </w:p>
    <w:p w:rsidR="00070566" w:rsidRPr="008F57A2" w:rsidRDefault="00070566">
      <w:pPr>
        <w:widowControl/>
        <w:jc w:val="center"/>
        <w:rPr>
          <w:rFonts w:eastAsia="Times New Roman"/>
          <w:b/>
          <w:color w:val="000000" w:themeColor="text1"/>
        </w:rPr>
      </w:pPr>
    </w:p>
    <w:p w:rsidR="00070566" w:rsidRPr="008F57A2" w:rsidRDefault="00ED04F3">
      <w:pPr>
        <w:pStyle w:val="Standard"/>
        <w:tabs>
          <w:tab w:val="left" w:pos="0"/>
        </w:tabs>
        <w:ind w:firstLine="709"/>
        <w:jc w:val="both"/>
        <w:rPr>
          <w:rFonts w:cs="Times New Roman"/>
          <w:color w:val="000000" w:themeColor="text1"/>
          <w:lang w:val="ru-RU"/>
        </w:rPr>
      </w:pPr>
      <w:r w:rsidRPr="008F57A2">
        <w:rPr>
          <w:rFonts w:cs="Times New Roman"/>
          <w:b/>
          <w:color w:val="000000" w:themeColor="text1"/>
          <w:lang w:val="ru-RU"/>
        </w:rPr>
        <w:t>Наименование услуг:</w:t>
      </w:r>
      <w:r w:rsidRPr="008F57A2">
        <w:rPr>
          <w:rFonts w:cs="Times New Roman"/>
          <w:color w:val="000000" w:themeColor="text1"/>
          <w:lang w:val="ru-RU"/>
        </w:rPr>
        <w:t xml:space="preserve"> оказание услуг по предоставлению сертификата активации сервиса совместной расширенной технической поддержки продуктов </w:t>
      </w:r>
      <w:proofErr w:type="spellStart"/>
      <w:r w:rsidRPr="008F57A2">
        <w:rPr>
          <w:rFonts w:cs="Times New Roman"/>
          <w:color w:val="000000" w:themeColor="text1"/>
        </w:rPr>
        <w:t>ViPNet</w:t>
      </w:r>
      <w:proofErr w:type="spellEnd"/>
      <w:r w:rsidR="00363217" w:rsidRPr="008F57A2">
        <w:rPr>
          <w:rFonts w:cs="Times New Roman"/>
          <w:color w:val="000000" w:themeColor="text1"/>
          <w:lang w:val="ru-RU"/>
        </w:rPr>
        <w:t xml:space="preserve"> </w:t>
      </w:r>
      <w:r w:rsidR="00B628A0" w:rsidRPr="008F57A2">
        <w:rPr>
          <w:rFonts w:cs="Times New Roman"/>
          <w:color w:val="000000" w:themeColor="text1"/>
          <w:lang w:val="ru-RU"/>
        </w:rPr>
        <w:t>на срок 12 (двенадцать) месяцев</w:t>
      </w:r>
      <w:r w:rsidRPr="008F57A2">
        <w:rPr>
          <w:rFonts w:cs="Times New Roman"/>
          <w:color w:val="000000" w:themeColor="text1"/>
          <w:lang w:val="ru-RU"/>
        </w:rPr>
        <w:t xml:space="preserve">. </w:t>
      </w:r>
    </w:p>
    <w:p w:rsidR="000800B8" w:rsidRPr="008F57A2" w:rsidRDefault="000800B8">
      <w:pPr>
        <w:pStyle w:val="Standard"/>
        <w:jc w:val="both"/>
        <w:rPr>
          <w:rFonts w:cs="Times New Roman"/>
          <w:bCs/>
          <w:color w:val="000000" w:themeColor="text1"/>
          <w:lang w:val="ru-RU"/>
        </w:rPr>
      </w:pPr>
    </w:p>
    <w:p w:rsidR="00070566" w:rsidRPr="008F57A2" w:rsidRDefault="00ED04F3">
      <w:pPr>
        <w:pStyle w:val="afff0"/>
        <w:jc w:val="center"/>
        <w:rPr>
          <w:rFonts w:ascii="Times New Roman" w:hAnsi="Times New Roman"/>
          <w:color w:val="000000" w:themeColor="text1"/>
          <w:sz w:val="24"/>
          <w:szCs w:val="24"/>
        </w:rPr>
      </w:pPr>
      <w:r w:rsidRPr="008F57A2">
        <w:rPr>
          <w:rFonts w:ascii="Times New Roman" w:hAnsi="Times New Roman"/>
          <w:b/>
          <w:color w:val="000000" w:themeColor="text1"/>
          <w:sz w:val="24"/>
          <w:szCs w:val="24"/>
        </w:rPr>
        <w:t xml:space="preserve">Состав сети </w:t>
      </w:r>
      <w:proofErr w:type="spellStart"/>
      <w:r w:rsidRPr="008F57A2">
        <w:rPr>
          <w:rFonts w:ascii="Times New Roman" w:hAnsi="Times New Roman"/>
          <w:b/>
          <w:color w:val="000000" w:themeColor="text1"/>
          <w:sz w:val="24"/>
          <w:szCs w:val="24"/>
        </w:rPr>
        <w:t>ViPNet</w:t>
      </w:r>
      <w:proofErr w:type="spellEnd"/>
      <w:r w:rsidRPr="008F57A2">
        <w:rPr>
          <w:rStyle w:val="afff1"/>
          <w:rFonts w:ascii="Times New Roman" w:hAnsi="Times New Roman"/>
          <w:bCs/>
          <w:color w:val="000000" w:themeColor="text1"/>
          <w:sz w:val="24"/>
          <w:szCs w:val="24"/>
        </w:rPr>
        <w:footnoteReference w:id="2"/>
      </w:r>
      <w:r w:rsidRPr="008F57A2">
        <w:rPr>
          <w:rFonts w:ascii="Times New Roman" w:hAnsi="Times New Roman"/>
          <w:color w:val="000000" w:themeColor="text1"/>
          <w:sz w:val="24"/>
          <w:szCs w:val="24"/>
        </w:rPr>
        <w:t>:</w:t>
      </w:r>
      <w:r w:rsidRPr="008F57A2">
        <w:rPr>
          <w:rFonts w:ascii="Times New Roman" w:hAnsi="Times New Roman"/>
          <w:b/>
          <w:color w:val="000000" w:themeColor="text1"/>
          <w:sz w:val="24"/>
          <w:szCs w:val="24"/>
        </w:rPr>
        <w:t>:</w:t>
      </w:r>
    </w:p>
    <w:tbl>
      <w:tblPr>
        <w:tblW w:w="971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3919"/>
        <w:gridCol w:w="3818"/>
        <w:gridCol w:w="1977"/>
      </w:tblGrid>
      <w:tr w:rsidR="00AD0455" w:rsidRPr="002E1E6E" w:rsidTr="00954064">
        <w:trPr>
          <w:trHeight w:val="561"/>
        </w:trPr>
        <w:tc>
          <w:tcPr>
            <w:tcW w:w="3919" w:type="dxa"/>
            <w:tcBorders>
              <w:top w:val="single" w:sz="4" w:space="0" w:color="00000A"/>
              <w:left w:val="single" w:sz="4" w:space="0" w:color="00000A"/>
              <w:bottom w:val="single" w:sz="4" w:space="0" w:color="00000A"/>
              <w:right w:val="single" w:sz="4" w:space="0" w:color="00000A"/>
            </w:tcBorders>
            <w:shd w:val="clear" w:color="auto" w:fill="auto"/>
            <w:vAlign w:val="center"/>
          </w:tcPr>
          <w:p w:rsidR="00B54B17" w:rsidRPr="002E1E6E" w:rsidRDefault="00B54B17" w:rsidP="00E03BA0">
            <w:pPr>
              <w:pStyle w:val="Standard"/>
              <w:ind w:left="49"/>
              <w:jc w:val="center"/>
              <w:rPr>
                <w:rFonts w:cs="Times New Roman"/>
                <w:color w:val="000000" w:themeColor="text1"/>
              </w:rPr>
            </w:pPr>
            <w:r w:rsidRPr="002E1E6E">
              <w:rPr>
                <w:rFonts w:eastAsia="Times New Roman" w:cs="Times New Roman"/>
                <w:b/>
                <w:bCs/>
                <w:color w:val="000000" w:themeColor="text1"/>
                <w:lang w:val="ru-RU"/>
              </w:rPr>
              <w:t>Наименование заказчика</w:t>
            </w:r>
          </w:p>
        </w:tc>
        <w:tc>
          <w:tcPr>
            <w:tcW w:w="3818" w:type="dxa"/>
            <w:tcBorders>
              <w:top w:val="single" w:sz="4" w:space="0" w:color="00000A"/>
              <w:left w:val="single" w:sz="4" w:space="0" w:color="00000A"/>
              <w:bottom w:val="single" w:sz="4" w:space="0" w:color="00000A"/>
              <w:right w:val="single" w:sz="4" w:space="0" w:color="00000A"/>
            </w:tcBorders>
            <w:shd w:val="clear" w:color="auto" w:fill="auto"/>
            <w:vAlign w:val="center"/>
          </w:tcPr>
          <w:p w:rsidR="00B54B17" w:rsidRPr="002E1E6E" w:rsidRDefault="00B54B17" w:rsidP="00E03BA0">
            <w:pPr>
              <w:pStyle w:val="Standard"/>
              <w:ind w:left="176"/>
              <w:jc w:val="center"/>
              <w:rPr>
                <w:rFonts w:eastAsia="Times New Roman" w:cs="Times New Roman"/>
                <w:b/>
                <w:bCs/>
                <w:color w:val="000000" w:themeColor="text1"/>
                <w:lang w:val="ru-RU"/>
              </w:rPr>
            </w:pPr>
            <w:proofErr w:type="spellStart"/>
            <w:r w:rsidRPr="002E1E6E">
              <w:rPr>
                <w:rFonts w:eastAsia="Times New Roman" w:cs="Times New Roman"/>
                <w:b/>
                <w:bCs/>
                <w:color w:val="000000" w:themeColor="text1"/>
              </w:rPr>
              <w:t>Наименование</w:t>
            </w:r>
            <w:proofErr w:type="spellEnd"/>
            <w:r w:rsidRPr="002E1E6E">
              <w:rPr>
                <w:rFonts w:eastAsia="Times New Roman" w:cs="Times New Roman"/>
                <w:b/>
                <w:bCs/>
                <w:color w:val="000000" w:themeColor="text1"/>
                <w:lang w:val="ru-RU"/>
              </w:rPr>
              <w:t xml:space="preserve"> объекта технической поддержки</w:t>
            </w:r>
          </w:p>
        </w:tc>
        <w:tc>
          <w:tcPr>
            <w:tcW w:w="1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B54B17" w:rsidRPr="002E1E6E" w:rsidRDefault="00B54B17" w:rsidP="00E03BA0">
            <w:pPr>
              <w:pStyle w:val="Standard"/>
              <w:ind w:left="34"/>
              <w:jc w:val="center"/>
              <w:rPr>
                <w:rFonts w:cs="Times New Roman"/>
                <w:color w:val="000000" w:themeColor="text1"/>
              </w:rPr>
            </w:pPr>
            <w:proofErr w:type="spellStart"/>
            <w:r w:rsidRPr="002E1E6E">
              <w:rPr>
                <w:rFonts w:eastAsia="Times New Roman" w:cs="Times New Roman"/>
                <w:b/>
                <w:bCs/>
                <w:color w:val="000000" w:themeColor="text1"/>
              </w:rPr>
              <w:t>Количество</w:t>
            </w:r>
            <w:proofErr w:type="spellEnd"/>
            <w:r w:rsidR="00B94A9F" w:rsidRPr="002E1E6E">
              <w:rPr>
                <w:rFonts w:eastAsia="Times New Roman" w:cs="Times New Roman"/>
                <w:b/>
                <w:bCs/>
                <w:color w:val="000000" w:themeColor="text1"/>
                <w:lang w:val="ru-RU"/>
              </w:rPr>
              <w:t xml:space="preserve"> </w:t>
            </w:r>
            <w:proofErr w:type="spellStart"/>
            <w:r w:rsidRPr="002E1E6E">
              <w:rPr>
                <w:rFonts w:eastAsia="Times New Roman" w:cs="Times New Roman"/>
                <w:b/>
                <w:bCs/>
                <w:color w:val="000000" w:themeColor="text1"/>
              </w:rPr>
              <w:t>узлов</w:t>
            </w:r>
            <w:proofErr w:type="spellEnd"/>
          </w:p>
        </w:tc>
      </w:tr>
      <w:tr w:rsidR="00AD0455" w:rsidRPr="002E1E6E" w:rsidTr="00954064">
        <w:trPr>
          <w:trHeight w:val="331"/>
        </w:trPr>
        <w:tc>
          <w:tcPr>
            <w:tcW w:w="3919" w:type="dxa"/>
            <w:vMerge w:val="restart"/>
            <w:tcBorders>
              <w:top w:val="single" w:sz="4" w:space="0" w:color="00000A"/>
              <w:left w:val="single" w:sz="4" w:space="0" w:color="00000A"/>
              <w:bottom w:val="single" w:sz="4" w:space="0" w:color="00000A"/>
              <w:right w:val="single" w:sz="4" w:space="0" w:color="00000A"/>
            </w:tcBorders>
            <w:shd w:val="clear" w:color="FFFFFF" w:fill="FFFFFF"/>
          </w:tcPr>
          <w:p w:rsidR="00B54B17" w:rsidRPr="002E1E6E" w:rsidRDefault="00B54B17" w:rsidP="00E03BA0">
            <w:pPr>
              <w:jc w:val="center"/>
              <w:rPr>
                <w:color w:val="000000" w:themeColor="text1"/>
              </w:rPr>
            </w:pPr>
            <w:r w:rsidRPr="002E1E6E">
              <w:rPr>
                <w:rFonts w:eastAsia="Times New Roman"/>
                <w:color w:val="000000" w:themeColor="text1"/>
              </w:rPr>
              <w:t>Государственное бюджетное учреждение здравоохранения Архангельской области «Северодвинская станция скорой медицинской помощи»</w:t>
            </w:r>
          </w:p>
        </w:tc>
        <w:tc>
          <w:tcPr>
            <w:tcW w:w="3818" w:type="dxa"/>
            <w:tcBorders>
              <w:top w:val="single" w:sz="4" w:space="0" w:color="00000A"/>
              <w:left w:val="single" w:sz="4" w:space="0" w:color="00000A"/>
              <w:bottom w:val="single" w:sz="4" w:space="0" w:color="00000A"/>
              <w:right w:val="single" w:sz="4" w:space="0" w:color="00000A"/>
            </w:tcBorders>
            <w:shd w:val="clear" w:color="FFFFFF" w:fill="FFFFFF"/>
            <w:vAlign w:val="center"/>
          </w:tcPr>
          <w:p w:rsidR="00B54B17" w:rsidRPr="002E1E6E" w:rsidRDefault="00B54B17" w:rsidP="00E03BA0">
            <w:pPr>
              <w:rPr>
                <w:color w:val="000000" w:themeColor="text1"/>
              </w:rPr>
            </w:pPr>
            <w:r w:rsidRPr="002E1E6E">
              <w:rPr>
                <w:rFonts w:eastAsia="Times New Roman"/>
                <w:color w:val="000000" w:themeColor="text1"/>
              </w:rPr>
              <w:t>ПАК</w:t>
            </w:r>
            <w:proofErr w:type="spellStart"/>
            <w:r w:rsidRPr="002E1E6E">
              <w:rPr>
                <w:rFonts w:eastAsia="Times New Roman"/>
                <w:color w:val="000000" w:themeColor="text1"/>
                <w:lang w:val="en-US"/>
              </w:rPr>
              <w:t>ViPNet</w:t>
            </w:r>
            <w:proofErr w:type="spellEnd"/>
            <w:r w:rsidRPr="002E1E6E">
              <w:rPr>
                <w:rFonts w:eastAsia="Times New Roman"/>
                <w:color w:val="000000" w:themeColor="text1"/>
                <w:lang w:val="en-US"/>
              </w:rPr>
              <w:t xml:space="preserve"> Coordinator HW1000</w:t>
            </w:r>
            <w:r w:rsidRPr="002E1E6E">
              <w:rPr>
                <w:rFonts w:eastAsia="Times New Roman"/>
                <w:color w:val="000000" w:themeColor="text1"/>
              </w:rPr>
              <w:t>*</w:t>
            </w:r>
          </w:p>
        </w:tc>
        <w:tc>
          <w:tcPr>
            <w:tcW w:w="1977" w:type="dxa"/>
            <w:tcBorders>
              <w:top w:val="single" w:sz="4" w:space="0" w:color="00000A"/>
              <w:left w:val="single" w:sz="4" w:space="0" w:color="00000A"/>
              <w:bottom w:val="single" w:sz="4" w:space="0" w:color="00000A"/>
              <w:right w:val="single" w:sz="4" w:space="0" w:color="00000A"/>
            </w:tcBorders>
            <w:shd w:val="clear" w:color="FFFFFF" w:fill="FFFFFF"/>
            <w:vAlign w:val="center"/>
          </w:tcPr>
          <w:p w:rsidR="00B54B17" w:rsidRPr="002E1E6E" w:rsidRDefault="00B54B17" w:rsidP="00E03BA0">
            <w:pPr>
              <w:jc w:val="center"/>
              <w:rPr>
                <w:color w:val="000000" w:themeColor="text1"/>
              </w:rPr>
            </w:pPr>
            <w:r w:rsidRPr="002E1E6E">
              <w:rPr>
                <w:rFonts w:eastAsia="Times New Roman"/>
                <w:color w:val="000000" w:themeColor="text1"/>
              </w:rPr>
              <w:t>2</w:t>
            </w:r>
          </w:p>
        </w:tc>
      </w:tr>
      <w:tr w:rsidR="00AD0455" w:rsidRPr="002E1E6E" w:rsidTr="00954064">
        <w:trPr>
          <w:trHeight w:val="331"/>
        </w:trPr>
        <w:tc>
          <w:tcPr>
            <w:tcW w:w="3919" w:type="dxa"/>
            <w:vMerge/>
            <w:tcBorders>
              <w:top w:val="single" w:sz="4" w:space="0" w:color="00000A"/>
              <w:left w:val="single" w:sz="4" w:space="0" w:color="00000A"/>
              <w:bottom w:val="single" w:sz="4" w:space="0" w:color="00000A"/>
              <w:right w:val="single" w:sz="4" w:space="0" w:color="00000A"/>
            </w:tcBorders>
            <w:shd w:val="clear" w:color="FFFFFF" w:fill="FFFFFF"/>
          </w:tcPr>
          <w:p w:rsidR="00B54B17" w:rsidRPr="002E1E6E" w:rsidRDefault="00B54B17" w:rsidP="00E03BA0">
            <w:pPr>
              <w:jc w:val="center"/>
              <w:rPr>
                <w:color w:val="000000" w:themeColor="text1"/>
              </w:rPr>
            </w:pPr>
          </w:p>
        </w:tc>
        <w:tc>
          <w:tcPr>
            <w:tcW w:w="3818" w:type="dxa"/>
            <w:tcBorders>
              <w:top w:val="single" w:sz="4" w:space="0" w:color="00000A"/>
              <w:left w:val="single" w:sz="4" w:space="0" w:color="00000A"/>
              <w:bottom w:val="single" w:sz="4" w:space="0" w:color="00000A"/>
              <w:right w:val="single" w:sz="4" w:space="0" w:color="00000A"/>
            </w:tcBorders>
            <w:shd w:val="clear" w:color="FFFFFF" w:fill="FFFFFF"/>
            <w:vAlign w:val="center"/>
          </w:tcPr>
          <w:p w:rsidR="00B54B17" w:rsidRPr="002E1E6E" w:rsidRDefault="00B54B17" w:rsidP="00E03BA0">
            <w:pPr>
              <w:rPr>
                <w:color w:val="000000" w:themeColor="text1"/>
                <w:lang w:val="en-US"/>
              </w:rPr>
            </w:pPr>
            <w:r w:rsidRPr="002E1E6E">
              <w:rPr>
                <w:rFonts w:eastAsia="Times New Roman"/>
                <w:color w:val="000000" w:themeColor="text1"/>
              </w:rPr>
              <w:t>ПАК</w:t>
            </w:r>
            <w:proofErr w:type="spellStart"/>
            <w:r w:rsidRPr="002E1E6E">
              <w:rPr>
                <w:rFonts w:eastAsia="Times New Roman"/>
                <w:color w:val="000000" w:themeColor="text1"/>
                <w:lang w:val="en-US"/>
              </w:rPr>
              <w:t>ViPNet</w:t>
            </w:r>
            <w:proofErr w:type="spellEnd"/>
            <w:r w:rsidRPr="002E1E6E">
              <w:rPr>
                <w:rFonts w:eastAsia="Times New Roman"/>
                <w:color w:val="000000" w:themeColor="text1"/>
                <w:lang w:val="en-US"/>
              </w:rPr>
              <w:t xml:space="preserve"> Coordinator HW100 </w:t>
            </w:r>
            <w:r w:rsidRPr="002E1E6E">
              <w:rPr>
                <w:rFonts w:eastAsia="Times New Roman"/>
                <w:color w:val="000000" w:themeColor="text1"/>
              </w:rPr>
              <w:t>С</w:t>
            </w:r>
            <w:r w:rsidRPr="002E1E6E">
              <w:rPr>
                <w:rFonts w:eastAsia="Times New Roman"/>
                <w:color w:val="000000" w:themeColor="text1"/>
                <w:lang w:val="en-US"/>
              </w:rPr>
              <w:t xml:space="preserve"> (+</w:t>
            </w:r>
            <w:proofErr w:type="spellStart"/>
            <w:r w:rsidRPr="002E1E6E">
              <w:rPr>
                <w:rFonts w:eastAsia="Times New Roman"/>
                <w:color w:val="000000" w:themeColor="text1"/>
                <w:lang w:val="en-US"/>
              </w:rPr>
              <w:t>unlim</w:t>
            </w:r>
            <w:proofErr w:type="spellEnd"/>
            <w:r w:rsidRPr="002E1E6E">
              <w:rPr>
                <w:rFonts w:eastAsia="Times New Roman"/>
                <w:color w:val="000000" w:themeColor="text1"/>
                <w:lang w:val="en-US"/>
              </w:rPr>
              <w:t>)*</w:t>
            </w:r>
          </w:p>
        </w:tc>
        <w:tc>
          <w:tcPr>
            <w:tcW w:w="1977" w:type="dxa"/>
            <w:tcBorders>
              <w:top w:val="single" w:sz="4" w:space="0" w:color="00000A"/>
              <w:left w:val="single" w:sz="4" w:space="0" w:color="00000A"/>
              <w:bottom w:val="single" w:sz="4" w:space="0" w:color="00000A"/>
              <w:right w:val="single" w:sz="4" w:space="0" w:color="00000A"/>
            </w:tcBorders>
            <w:shd w:val="clear" w:color="FFFFFF" w:fill="FFFFFF"/>
            <w:vAlign w:val="center"/>
          </w:tcPr>
          <w:p w:rsidR="00B54B17" w:rsidRPr="002E1E6E" w:rsidRDefault="00B54B17" w:rsidP="00E03BA0">
            <w:pPr>
              <w:jc w:val="center"/>
              <w:rPr>
                <w:color w:val="000000" w:themeColor="text1"/>
              </w:rPr>
            </w:pPr>
            <w:r w:rsidRPr="002E1E6E">
              <w:rPr>
                <w:rFonts w:eastAsia="Times New Roman"/>
                <w:color w:val="000000" w:themeColor="text1"/>
              </w:rPr>
              <w:t>2</w:t>
            </w:r>
          </w:p>
        </w:tc>
      </w:tr>
      <w:tr w:rsidR="00AD0455" w:rsidRPr="002E1E6E" w:rsidTr="00954064">
        <w:trPr>
          <w:trHeight w:val="331"/>
        </w:trPr>
        <w:tc>
          <w:tcPr>
            <w:tcW w:w="3919" w:type="dxa"/>
            <w:vMerge/>
            <w:tcBorders>
              <w:top w:val="single" w:sz="4" w:space="0" w:color="00000A"/>
              <w:left w:val="single" w:sz="4" w:space="0" w:color="00000A"/>
              <w:bottom w:val="single" w:sz="4" w:space="0" w:color="00000A"/>
              <w:right w:val="single" w:sz="4" w:space="0" w:color="00000A"/>
            </w:tcBorders>
            <w:shd w:val="clear" w:color="FFFFFF" w:fill="FFFFFF"/>
          </w:tcPr>
          <w:p w:rsidR="00B54B17" w:rsidRPr="002E1E6E" w:rsidRDefault="00B54B17" w:rsidP="00E03BA0">
            <w:pPr>
              <w:jc w:val="center"/>
              <w:rPr>
                <w:color w:val="000000" w:themeColor="text1"/>
              </w:rPr>
            </w:pPr>
          </w:p>
        </w:tc>
        <w:tc>
          <w:tcPr>
            <w:tcW w:w="3818" w:type="dxa"/>
            <w:tcBorders>
              <w:top w:val="single" w:sz="4" w:space="0" w:color="00000A"/>
              <w:left w:val="single" w:sz="4" w:space="0" w:color="00000A"/>
              <w:bottom w:val="single" w:sz="4" w:space="0" w:color="00000A"/>
              <w:right w:val="single" w:sz="4" w:space="0" w:color="00000A"/>
            </w:tcBorders>
            <w:shd w:val="clear" w:color="FFFFFF" w:fill="FFFFFF"/>
            <w:vAlign w:val="center"/>
          </w:tcPr>
          <w:p w:rsidR="00B54B17" w:rsidRPr="002E1E6E" w:rsidRDefault="00B54B17" w:rsidP="00E03BA0">
            <w:pPr>
              <w:rPr>
                <w:color w:val="000000" w:themeColor="text1"/>
                <w:lang w:val="en-US"/>
              </w:rPr>
            </w:pPr>
            <w:r w:rsidRPr="002E1E6E">
              <w:rPr>
                <w:rFonts w:eastAsia="Times New Roman"/>
                <w:color w:val="000000" w:themeColor="text1"/>
              </w:rPr>
              <w:t>ПО</w:t>
            </w:r>
            <w:proofErr w:type="spellStart"/>
            <w:r w:rsidRPr="002E1E6E">
              <w:rPr>
                <w:rFonts w:eastAsia="Times New Roman"/>
                <w:color w:val="000000" w:themeColor="text1"/>
                <w:lang w:val="en-US"/>
              </w:rPr>
              <w:t>ViPNet</w:t>
            </w:r>
            <w:proofErr w:type="spellEnd"/>
            <w:r w:rsidRPr="002E1E6E">
              <w:rPr>
                <w:rFonts w:eastAsia="Times New Roman"/>
                <w:color w:val="000000" w:themeColor="text1"/>
                <w:lang w:val="en-US"/>
              </w:rPr>
              <w:t xml:space="preserve"> Client for Windows (KC2)*</w:t>
            </w:r>
          </w:p>
        </w:tc>
        <w:tc>
          <w:tcPr>
            <w:tcW w:w="1977" w:type="dxa"/>
            <w:tcBorders>
              <w:top w:val="single" w:sz="4" w:space="0" w:color="00000A"/>
              <w:left w:val="single" w:sz="4" w:space="0" w:color="00000A"/>
              <w:bottom w:val="single" w:sz="4" w:space="0" w:color="00000A"/>
              <w:right w:val="single" w:sz="4" w:space="0" w:color="00000A"/>
            </w:tcBorders>
            <w:shd w:val="clear" w:color="FFFFFF" w:fill="FFFFFF"/>
            <w:vAlign w:val="center"/>
          </w:tcPr>
          <w:p w:rsidR="00B54B17" w:rsidRPr="002E1E6E" w:rsidRDefault="00B54B17" w:rsidP="00E03BA0">
            <w:pPr>
              <w:jc w:val="center"/>
              <w:rPr>
                <w:color w:val="000000" w:themeColor="text1"/>
              </w:rPr>
            </w:pPr>
            <w:r w:rsidRPr="002E1E6E">
              <w:rPr>
                <w:rFonts w:eastAsia="Times New Roman"/>
                <w:color w:val="000000" w:themeColor="text1"/>
              </w:rPr>
              <w:t>13</w:t>
            </w:r>
          </w:p>
        </w:tc>
      </w:tr>
      <w:tr w:rsidR="00AD0455" w:rsidRPr="008F57A2" w:rsidTr="00954064">
        <w:trPr>
          <w:trHeight w:val="331"/>
        </w:trPr>
        <w:tc>
          <w:tcPr>
            <w:tcW w:w="3919" w:type="dxa"/>
            <w:vMerge/>
            <w:tcBorders>
              <w:top w:val="single" w:sz="4" w:space="0" w:color="00000A"/>
              <w:left w:val="single" w:sz="4" w:space="0" w:color="00000A"/>
              <w:bottom w:val="single" w:sz="4" w:space="0" w:color="00000A"/>
              <w:right w:val="single" w:sz="4" w:space="0" w:color="00000A"/>
            </w:tcBorders>
            <w:shd w:val="clear" w:color="FFFFFF" w:fill="FFFFFF"/>
          </w:tcPr>
          <w:p w:rsidR="00B54B17" w:rsidRPr="002E1E6E" w:rsidRDefault="00B54B17" w:rsidP="00E03BA0">
            <w:pPr>
              <w:jc w:val="center"/>
              <w:rPr>
                <w:color w:val="000000" w:themeColor="text1"/>
              </w:rPr>
            </w:pPr>
          </w:p>
        </w:tc>
        <w:tc>
          <w:tcPr>
            <w:tcW w:w="3818" w:type="dxa"/>
            <w:tcBorders>
              <w:top w:val="single" w:sz="4" w:space="0" w:color="00000A"/>
              <w:left w:val="single" w:sz="4" w:space="0" w:color="00000A"/>
              <w:bottom w:val="single" w:sz="4" w:space="0" w:color="00000A"/>
              <w:right w:val="single" w:sz="4" w:space="0" w:color="00000A"/>
            </w:tcBorders>
            <w:shd w:val="clear" w:color="FFFFFF" w:fill="FFFFFF"/>
            <w:vAlign w:val="center"/>
          </w:tcPr>
          <w:p w:rsidR="00B54B17" w:rsidRPr="002E1E6E" w:rsidRDefault="00B54B17" w:rsidP="00E03BA0">
            <w:pPr>
              <w:rPr>
                <w:color w:val="000000" w:themeColor="text1"/>
                <w:lang w:val="en-US"/>
              </w:rPr>
            </w:pPr>
            <w:r w:rsidRPr="002E1E6E">
              <w:rPr>
                <w:rFonts w:eastAsia="Times New Roman"/>
                <w:color w:val="000000" w:themeColor="text1"/>
              </w:rPr>
              <w:t>ПО</w:t>
            </w:r>
            <w:proofErr w:type="spellStart"/>
            <w:r w:rsidRPr="002E1E6E">
              <w:rPr>
                <w:rFonts w:eastAsia="Times New Roman"/>
                <w:color w:val="000000" w:themeColor="text1"/>
                <w:lang w:val="en-US"/>
              </w:rPr>
              <w:t>ViPNet</w:t>
            </w:r>
            <w:proofErr w:type="spellEnd"/>
            <w:r w:rsidRPr="002E1E6E">
              <w:rPr>
                <w:rFonts w:eastAsia="Times New Roman"/>
                <w:color w:val="000000" w:themeColor="text1"/>
                <w:lang w:val="en-US"/>
              </w:rPr>
              <w:t xml:space="preserve"> Client 4U for Android (KC1)*</w:t>
            </w:r>
          </w:p>
        </w:tc>
        <w:tc>
          <w:tcPr>
            <w:tcW w:w="1977" w:type="dxa"/>
            <w:tcBorders>
              <w:top w:val="single" w:sz="4" w:space="0" w:color="00000A"/>
              <w:left w:val="single" w:sz="4" w:space="0" w:color="00000A"/>
              <w:bottom w:val="single" w:sz="4" w:space="0" w:color="00000A"/>
              <w:right w:val="single" w:sz="4" w:space="0" w:color="00000A"/>
            </w:tcBorders>
            <w:shd w:val="clear" w:color="FFFFFF" w:fill="FFFFFF"/>
            <w:vAlign w:val="center"/>
          </w:tcPr>
          <w:p w:rsidR="00B54B17" w:rsidRPr="002E1E6E" w:rsidRDefault="00B54B17" w:rsidP="00E03BA0">
            <w:pPr>
              <w:jc w:val="center"/>
              <w:rPr>
                <w:color w:val="000000" w:themeColor="text1"/>
              </w:rPr>
            </w:pPr>
            <w:r w:rsidRPr="002E1E6E">
              <w:rPr>
                <w:rFonts w:eastAsia="Times New Roman"/>
                <w:color w:val="000000" w:themeColor="text1"/>
              </w:rPr>
              <w:t>19</w:t>
            </w:r>
          </w:p>
        </w:tc>
      </w:tr>
    </w:tbl>
    <w:p w:rsidR="00ED04F3" w:rsidRPr="008F57A2" w:rsidRDefault="00ED04F3">
      <w:pPr>
        <w:ind w:firstLine="708"/>
        <w:jc w:val="both"/>
        <w:rPr>
          <w:bCs/>
          <w:color w:val="000000" w:themeColor="text1"/>
        </w:rPr>
      </w:pPr>
    </w:p>
    <w:p w:rsidR="001675EC" w:rsidRPr="008F57A2" w:rsidRDefault="001675EC" w:rsidP="001675EC">
      <w:pPr>
        <w:ind w:firstLine="708"/>
        <w:jc w:val="both"/>
        <w:rPr>
          <w:bCs/>
          <w:color w:val="000000" w:themeColor="text1"/>
        </w:rPr>
      </w:pPr>
      <w:r w:rsidRPr="008F57A2">
        <w:rPr>
          <w:bCs/>
          <w:color w:val="000000" w:themeColor="text1"/>
        </w:rPr>
        <w:t>*Приобретение эквивалента невозможно, в связи с необходимостью обеспечения полной совместимости и взаимодействия с уже использующимся оборудованием Заказчика (</w:t>
      </w:r>
      <w:proofErr w:type="spellStart"/>
      <w:r w:rsidRPr="008F57A2">
        <w:rPr>
          <w:color w:val="000000" w:themeColor="text1"/>
        </w:rPr>
        <w:t>п.п</w:t>
      </w:r>
      <w:proofErr w:type="spellEnd"/>
      <w:r w:rsidRPr="008F57A2">
        <w:rPr>
          <w:color w:val="000000" w:themeColor="text1"/>
        </w:rPr>
        <w:t>. «б» п. 1 ч. 1 ст. 33 Закона № 44-ФЗ</w:t>
      </w:r>
      <w:r w:rsidRPr="008F57A2">
        <w:rPr>
          <w:bCs/>
          <w:color w:val="000000" w:themeColor="text1"/>
        </w:rPr>
        <w:t xml:space="preserve"> и обеспечения подключения в сеть </w:t>
      </w:r>
      <w:proofErr w:type="spellStart"/>
      <w:r w:rsidRPr="008F57A2">
        <w:rPr>
          <w:bCs/>
          <w:color w:val="000000" w:themeColor="text1"/>
        </w:rPr>
        <w:t>ViPNe</w:t>
      </w:r>
      <w:proofErr w:type="spellEnd"/>
      <w:r w:rsidRPr="008F57A2">
        <w:rPr>
          <w:bCs/>
          <w:color w:val="000000" w:themeColor="text1"/>
          <w:lang w:val="en-US"/>
        </w:rPr>
        <w:t>t</w:t>
      </w:r>
      <w:r w:rsidRPr="008F57A2">
        <w:rPr>
          <w:bCs/>
          <w:color w:val="000000" w:themeColor="text1"/>
        </w:rPr>
        <w:t xml:space="preserve"> № 2126 ГБУЗ АО «Медицинский информационно-аналитический центр»).</w:t>
      </w:r>
    </w:p>
    <w:p w:rsidR="001675EC" w:rsidRPr="008F57A2" w:rsidRDefault="001675EC" w:rsidP="001675EC">
      <w:pPr>
        <w:pStyle w:val="afff0"/>
        <w:jc w:val="center"/>
        <w:rPr>
          <w:rFonts w:ascii="Times New Roman" w:hAnsi="Times New Roman"/>
          <w:b/>
          <w:color w:val="000000" w:themeColor="text1"/>
          <w:sz w:val="24"/>
          <w:szCs w:val="24"/>
        </w:rPr>
      </w:pPr>
    </w:p>
    <w:tbl>
      <w:tblPr>
        <w:tblW w:w="971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13" w:type="dxa"/>
        </w:tblCellMar>
        <w:tblLook w:val="0000" w:firstRow="0" w:lastRow="0" w:firstColumn="0" w:lastColumn="0" w:noHBand="0" w:noVBand="0"/>
      </w:tblPr>
      <w:tblGrid>
        <w:gridCol w:w="660"/>
        <w:gridCol w:w="2509"/>
        <w:gridCol w:w="4249"/>
        <w:gridCol w:w="2296"/>
      </w:tblGrid>
      <w:tr w:rsidR="00AD0455" w:rsidRPr="008F57A2" w:rsidTr="00C44020">
        <w:trPr>
          <w:trHeight w:val="781"/>
        </w:trPr>
        <w:tc>
          <w:tcPr>
            <w:tcW w:w="6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1675EC" w:rsidRPr="008F57A2" w:rsidRDefault="001675EC" w:rsidP="00C44020">
            <w:pPr>
              <w:pStyle w:val="0"/>
              <w:widowControl w:val="0"/>
              <w:jc w:val="left"/>
              <w:outlineLvl w:val="0"/>
              <w:rPr>
                <w:rFonts w:ascii="Times New Roman" w:hAnsi="Times New Roman"/>
                <w:color w:val="000000" w:themeColor="text1"/>
              </w:rPr>
            </w:pPr>
            <w:r w:rsidRPr="008F57A2">
              <w:rPr>
                <w:rFonts w:ascii="Times New Roman" w:hAnsi="Times New Roman"/>
                <w:b/>
                <w:color w:val="000000" w:themeColor="text1"/>
              </w:rPr>
              <w:lastRenderedPageBreak/>
              <w:t>№</w:t>
            </w:r>
          </w:p>
        </w:tc>
        <w:tc>
          <w:tcPr>
            <w:tcW w:w="6758"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1675EC" w:rsidRPr="008F57A2" w:rsidRDefault="001675EC" w:rsidP="00C44020">
            <w:pPr>
              <w:pStyle w:val="0"/>
              <w:widowControl w:val="0"/>
              <w:jc w:val="center"/>
              <w:outlineLvl w:val="0"/>
              <w:rPr>
                <w:rFonts w:ascii="Times New Roman" w:hAnsi="Times New Roman"/>
                <w:color w:val="000000" w:themeColor="text1"/>
              </w:rPr>
            </w:pPr>
            <w:r w:rsidRPr="008F57A2">
              <w:rPr>
                <w:rFonts w:ascii="Times New Roman" w:hAnsi="Times New Roman"/>
                <w:b/>
                <w:color w:val="000000" w:themeColor="text1"/>
              </w:rPr>
              <w:t>Характеристика / Параметры</w:t>
            </w:r>
          </w:p>
        </w:tc>
        <w:tc>
          <w:tcPr>
            <w:tcW w:w="2296" w:type="dxa"/>
            <w:tcBorders>
              <w:top w:val="single" w:sz="4" w:space="0" w:color="00000A"/>
              <w:left w:val="single" w:sz="4" w:space="0" w:color="00000A"/>
              <w:bottom w:val="single" w:sz="4" w:space="0" w:color="00000A"/>
              <w:right w:val="single" w:sz="4" w:space="0" w:color="00000A"/>
            </w:tcBorders>
            <w:shd w:val="clear" w:color="auto" w:fill="auto"/>
          </w:tcPr>
          <w:p w:rsidR="001675EC" w:rsidRPr="008F57A2" w:rsidRDefault="001675EC" w:rsidP="00C44020">
            <w:pPr>
              <w:pStyle w:val="0"/>
              <w:widowControl w:val="0"/>
              <w:jc w:val="center"/>
              <w:outlineLvl w:val="0"/>
              <w:rPr>
                <w:rFonts w:ascii="Times New Roman" w:hAnsi="Times New Roman"/>
                <w:b/>
                <w:color w:val="000000" w:themeColor="text1"/>
              </w:rPr>
            </w:pPr>
          </w:p>
          <w:p w:rsidR="001675EC" w:rsidRPr="008F57A2" w:rsidRDefault="001675EC" w:rsidP="00C44020">
            <w:pPr>
              <w:pStyle w:val="0"/>
              <w:widowControl w:val="0"/>
              <w:jc w:val="center"/>
              <w:outlineLvl w:val="0"/>
              <w:rPr>
                <w:rFonts w:ascii="Times New Roman" w:hAnsi="Times New Roman"/>
                <w:color w:val="000000" w:themeColor="text1"/>
              </w:rPr>
            </w:pPr>
            <w:r w:rsidRPr="008F57A2">
              <w:rPr>
                <w:rFonts w:ascii="Times New Roman" w:hAnsi="Times New Roman"/>
                <w:b/>
                <w:color w:val="000000" w:themeColor="text1"/>
              </w:rPr>
              <w:t>Требования</w:t>
            </w:r>
          </w:p>
        </w:tc>
      </w:tr>
      <w:tr w:rsidR="00AD0455" w:rsidRPr="008F57A2" w:rsidTr="00C44020">
        <w:trPr>
          <w:trHeight w:val="142"/>
        </w:trPr>
        <w:tc>
          <w:tcPr>
            <w:tcW w:w="6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1675EC" w:rsidRPr="008F57A2" w:rsidRDefault="001675EC" w:rsidP="00C44020">
            <w:pPr>
              <w:pStyle w:val="0"/>
              <w:widowControl w:val="0"/>
              <w:jc w:val="center"/>
              <w:outlineLvl w:val="0"/>
              <w:rPr>
                <w:rFonts w:ascii="Times New Roman" w:hAnsi="Times New Roman"/>
                <w:color w:val="000000" w:themeColor="text1"/>
              </w:rPr>
            </w:pPr>
            <w:r w:rsidRPr="008F57A2">
              <w:rPr>
                <w:rFonts w:ascii="Times New Roman" w:hAnsi="Times New Roman"/>
                <w:color w:val="000000" w:themeColor="text1"/>
              </w:rPr>
              <w:t>1</w:t>
            </w:r>
          </w:p>
        </w:tc>
        <w:tc>
          <w:tcPr>
            <w:tcW w:w="6758"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1675EC" w:rsidRPr="008F57A2" w:rsidRDefault="001675EC" w:rsidP="00C44020">
            <w:pPr>
              <w:pStyle w:val="0"/>
              <w:widowControl w:val="0"/>
              <w:jc w:val="center"/>
              <w:rPr>
                <w:rFonts w:ascii="Times New Roman" w:hAnsi="Times New Roman"/>
                <w:color w:val="000000" w:themeColor="text1"/>
              </w:rPr>
            </w:pPr>
            <w:r w:rsidRPr="008F57A2">
              <w:rPr>
                <w:rFonts w:ascii="Times New Roman" w:hAnsi="Times New Roman"/>
                <w:color w:val="000000" w:themeColor="text1"/>
              </w:rPr>
              <w:t>2</w:t>
            </w:r>
          </w:p>
        </w:tc>
        <w:tc>
          <w:tcPr>
            <w:tcW w:w="2296" w:type="dxa"/>
            <w:tcBorders>
              <w:top w:val="single" w:sz="4" w:space="0" w:color="00000A"/>
              <w:left w:val="single" w:sz="4" w:space="0" w:color="00000A"/>
              <w:bottom w:val="single" w:sz="4" w:space="0" w:color="00000A"/>
              <w:right w:val="single" w:sz="4" w:space="0" w:color="00000A"/>
            </w:tcBorders>
            <w:shd w:val="clear" w:color="auto" w:fill="auto"/>
          </w:tcPr>
          <w:p w:rsidR="001675EC" w:rsidRPr="008F57A2" w:rsidRDefault="001675EC" w:rsidP="00C44020">
            <w:pPr>
              <w:pStyle w:val="0"/>
              <w:widowControl w:val="0"/>
              <w:jc w:val="center"/>
              <w:rPr>
                <w:rFonts w:ascii="Times New Roman" w:hAnsi="Times New Roman"/>
                <w:color w:val="000000" w:themeColor="text1"/>
              </w:rPr>
            </w:pPr>
            <w:r w:rsidRPr="008F57A2">
              <w:rPr>
                <w:rFonts w:ascii="Times New Roman" w:hAnsi="Times New Roman"/>
                <w:color w:val="000000" w:themeColor="text1"/>
              </w:rPr>
              <w:t>3</w:t>
            </w:r>
          </w:p>
        </w:tc>
      </w:tr>
      <w:tr w:rsidR="00AD0455" w:rsidRPr="008F57A2" w:rsidTr="00C44020">
        <w:trPr>
          <w:trHeight w:val="142"/>
        </w:trPr>
        <w:tc>
          <w:tcPr>
            <w:tcW w:w="6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1675EC" w:rsidRPr="008F57A2" w:rsidRDefault="001675EC" w:rsidP="00C44020">
            <w:pPr>
              <w:pStyle w:val="0"/>
              <w:widowControl w:val="0"/>
              <w:jc w:val="left"/>
              <w:outlineLvl w:val="0"/>
              <w:rPr>
                <w:rFonts w:ascii="Times New Roman" w:hAnsi="Times New Roman"/>
                <w:color w:val="000000" w:themeColor="text1"/>
              </w:rPr>
            </w:pPr>
            <w:r w:rsidRPr="008F57A2">
              <w:rPr>
                <w:rFonts w:ascii="Times New Roman" w:hAnsi="Times New Roman"/>
                <w:color w:val="000000" w:themeColor="text1"/>
              </w:rPr>
              <w:t>1.</w:t>
            </w:r>
          </w:p>
        </w:tc>
        <w:tc>
          <w:tcPr>
            <w:tcW w:w="2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1675EC" w:rsidRPr="008F57A2" w:rsidRDefault="001675EC" w:rsidP="00C44020">
            <w:pPr>
              <w:pStyle w:val="0"/>
              <w:widowControl w:val="0"/>
              <w:jc w:val="left"/>
              <w:outlineLvl w:val="0"/>
              <w:rPr>
                <w:rFonts w:ascii="Times New Roman" w:hAnsi="Times New Roman"/>
                <w:color w:val="000000" w:themeColor="text1"/>
              </w:rPr>
            </w:pPr>
            <w:r w:rsidRPr="008F57A2">
              <w:rPr>
                <w:rFonts w:ascii="Times New Roman" w:hAnsi="Times New Roman"/>
                <w:color w:val="000000" w:themeColor="text1"/>
              </w:rPr>
              <w:t>Время и способ приема сообщений</w:t>
            </w:r>
          </w:p>
        </w:tc>
        <w:tc>
          <w:tcPr>
            <w:tcW w:w="4249" w:type="dxa"/>
            <w:tcBorders>
              <w:top w:val="single" w:sz="4" w:space="0" w:color="00000A"/>
              <w:left w:val="single" w:sz="4" w:space="0" w:color="00000A"/>
              <w:bottom w:val="single" w:sz="4" w:space="0" w:color="00000A"/>
              <w:right w:val="single" w:sz="4" w:space="0" w:color="00000A"/>
            </w:tcBorders>
            <w:shd w:val="clear" w:color="auto" w:fill="auto"/>
          </w:tcPr>
          <w:p w:rsidR="001675EC" w:rsidRPr="008F57A2" w:rsidRDefault="001675EC" w:rsidP="00C44020">
            <w:pPr>
              <w:pStyle w:val="0"/>
              <w:widowControl w:val="0"/>
              <w:rPr>
                <w:rFonts w:ascii="Times New Roman" w:hAnsi="Times New Roman"/>
                <w:color w:val="000000" w:themeColor="text1"/>
              </w:rPr>
            </w:pPr>
            <w:r w:rsidRPr="008F57A2">
              <w:rPr>
                <w:rFonts w:ascii="Times New Roman" w:hAnsi="Times New Roman"/>
                <w:color w:val="000000" w:themeColor="text1"/>
              </w:rPr>
              <w:t>Приём обращений с учетом режима рабочего времени: с 09:00 до 18:00 по Московскому времени.</w:t>
            </w:r>
          </w:p>
          <w:p w:rsidR="001675EC" w:rsidRPr="008F57A2" w:rsidRDefault="001675EC" w:rsidP="00C44020">
            <w:pPr>
              <w:pStyle w:val="0"/>
              <w:widowControl w:val="0"/>
              <w:rPr>
                <w:rFonts w:ascii="Times New Roman" w:hAnsi="Times New Roman"/>
                <w:color w:val="000000" w:themeColor="text1"/>
              </w:rPr>
            </w:pPr>
            <w:r w:rsidRPr="008F57A2">
              <w:rPr>
                <w:rFonts w:ascii="Times New Roman" w:hAnsi="Times New Roman"/>
                <w:color w:val="000000" w:themeColor="text1"/>
              </w:rPr>
              <w:t>Приём обращений:</w:t>
            </w:r>
          </w:p>
          <w:p w:rsidR="001675EC" w:rsidRPr="008F57A2" w:rsidRDefault="001675EC" w:rsidP="00433424">
            <w:pPr>
              <w:pStyle w:val="01"/>
              <w:widowControl w:val="0"/>
              <w:numPr>
                <w:ilvl w:val="0"/>
                <w:numId w:val="1"/>
              </w:numPr>
              <w:tabs>
                <w:tab w:val="left" w:pos="357"/>
              </w:tabs>
              <w:ind w:left="0" w:firstLine="0"/>
              <w:rPr>
                <w:rFonts w:ascii="Times New Roman" w:hAnsi="Times New Roman"/>
                <w:color w:val="000000" w:themeColor="text1"/>
              </w:rPr>
            </w:pPr>
            <w:r w:rsidRPr="008F57A2">
              <w:rPr>
                <w:rFonts w:ascii="Times New Roman" w:hAnsi="Times New Roman"/>
                <w:color w:val="000000" w:themeColor="text1"/>
              </w:rPr>
              <w:t>по электронной почте;</w:t>
            </w:r>
          </w:p>
          <w:p w:rsidR="001675EC" w:rsidRPr="008F57A2" w:rsidRDefault="001675EC" w:rsidP="00433424">
            <w:pPr>
              <w:pStyle w:val="01"/>
              <w:widowControl w:val="0"/>
              <w:numPr>
                <w:ilvl w:val="0"/>
                <w:numId w:val="2"/>
              </w:numPr>
              <w:tabs>
                <w:tab w:val="left" w:pos="357"/>
              </w:tabs>
              <w:ind w:left="0" w:firstLine="0"/>
              <w:rPr>
                <w:rFonts w:ascii="Times New Roman" w:hAnsi="Times New Roman"/>
                <w:color w:val="000000" w:themeColor="text1"/>
              </w:rPr>
            </w:pPr>
            <w:r w:rsidRPr="008F57A2">
              <w:rPr>
                <w:rFonts w:ascii="Times New Roman" w:hAnsi="Times New Roman"/>
                <w:color w:val="000000" w:themeColor="text1"/>
              </w:rPr>
              <w:t>по телефону.</w:t>
            </w:r>
          </w:p>
          <w:p w:rsidR="001675EC" w:rsidRPr="008F57A2" w:rsidRDefault="001675EC" w:rsidP="00C44020">
            <w:pPr>
              <w:pStyle w:val="0"/>
              <w:widowControl w:val="0"/>
              <w:rPr>
                <w:rFonts w:ascii="Times New Roman" w:hAnsi="Times New Roman"/>
                <w:color w:val="000000" w:themeColor="text1"/>
              </w:rPr>
            </w:pPr>
            <w:r w:rsidRPr="008F57A2">
              <w:rPr>
                <w:rFonts w:ascii="Times New Roman" w:hAnsi="Times New Roman"/>
                <w:color w:val="000000" w:themeColor="text1"/>
              </w:rPr>
              <w:t>Работа над всеми Проблемами и консультирование ведется в режиме рабочего времени Московского часового пояса:</w:t>
            </w:r>
          </w:p>
          <w:p w:rsidR="001675EC" w:rsidRPr="008F57A2" w:rsidRDefault="001675EC" w:rsidP="00C44020">
            <w:pPr>
              <w:pStyle w:val="0"/>
              <w:widowControl w:val="0"/>
              <w:rPr>
                <w:rFonts w:ascii="Times New Roman" w:hAnsi="Times New Roman"/>
                <w:color w:val="000000" w:themeColor="text1"/>
              </w:rPr>
            </w:pPr>
            <w:r w:rsidRPr="008F57A2">
              <w:rPr>
                <w:rFonts w:ascii="Times New Roman" w:hAnsi="Times New Roman"/>
                <w:color w:val="000000" w:themeColor="text1"/>
              </w:rPr>
              <w:t>с 09:00 до 18:00 по Московскому времени.</w:t>
            </w:r>
          </w:p>
        </w:tc>
        <w:tc>
          <w:tcPr>
            <w:tcW w:w="2296" w:type="dxa"/>
            <w:tcBorders>
              <w:top w:val="single" w:sz="4" w:space="0" w:color="00000A"/>
              <w:left w:val="single" w:sz="4" w:space="0" w:color="00000A"/>
              <w:bottom w:val="single" w:sz="4" w:space="0" w:color="00000A"/>
              <w:right w:val="single" w:sz="4" w:space="0" w:color="00000A"/>
            </w:tcBorders>
            <w:shd w:val="clear" w:color="auto" w:fill="auto"/>
          </w:tcPr>
          <w:p w:rsidR="001675EC" w:rsidRPr="008F57A2" w:rsidRDefault="001675EC" w:rsidP="00C44020">
            <w:pPr>
              <w:pStyle w:val="0"/>
              <w:widowControl w:val="0"/>
              <w:jc w:val="center"/>
              <w:rPr>
                <w:rFonts w:ascii="Times New Roman" w:hAnsi="Times New Roman"/>
                <w:color w:val="000000" w:themeColor="text1"/>
              </w:rPr>
            </w:pPr>
            <w:r w:rsidRPr="008F57A2">
              <w:rPr>
                <w:rFonts w:ascii="Times New Roman" w:hAnsi="Times New Roman"/>
                <w:color w:val="000000" w:themeColor="text1"/>
              </w:rPr>
              <w:t>Соответствие</w:t>
            </w:r>
          </w:p>
        </w:tc>
      </w:tr>
      <w:tr w:rsidR="00AD0455" w:rsidRPr="008F57A2" w:rsidTr="00C44020">
        <w:trPr>
          <w:trHeight w:val="142"/>
        </w:trPr>
        <w:tc>
          <w:tcPr>
            <w:tcW w:w="6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1675EC" w:rsidRPr="008F57A2" w:rsidRDefault="001675EC" w:rsidP="00C44020">
            <w:pPr>
              <w:pStyle w:val="0"/>
              <w:widowControl w:val="0"/>
              <w:jc w:val="left"/>
              <w:outlineLvl w:val="0"/>
              <w:rPr>
                <w:rFonts w:ascii="Times New Roman" w:hAnsi="Times New Roman"/>
                <w:color w:val="000000" w:themeColor="text1"/>
              </w:rPr>
            </w:pPr>
            <w:r w:rsidRPr="008F57A2">
              <w:rPr>
                <w:rFonts w:ascii="Times New Roman" w:hAnsi="Times New Roman"/>
                <w:color w:val="000000" w:themeColor="text1"/>
              </w:rPr>
              <w:t>2.</w:t>
            </w:r>
          </w:p>
        </w:tc>
        <w:tc>
          <w:tcPr>
            <w:tcW w:w="2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1675EC" w:rsidRPr="008F57A2" w:rsidRDefault="001675EC" w:rsidP="00C44020">
            <w:pPr>
              <w:pStyle w:val="0"/>
              <w:widowControl w:val="0"/>
              <w:jc w:val="left"/>
              <w:outlineLvl w:val="0"/>
              <w:rPr>
                <w:rFonts w:ascii="Times New Roman" w:hAnsi="Times New Roman"/>
                <w:color w:val="000000" w:themeColor="text1"/>
                <w:lang w:val="en-US"/>
              </w:rPr>
            </w:pPr>
            <w:r w:rsidRPr="008F57A2">
              <w:rPr>
                <w:rFonts w:ascii="Times New Roman" w:hAnsi="Times New Roman"/>
                <w:color w:val="000000" w:themeColor="text1"/>
              </w:rPr>
              <w:t xml:space="preserve">Консультирование при установке </w:t>
            </w:r>
            <w:proofErr w:type="spellStart"/>
            <w:r w:rsidRPr="008F57A2">
              <w:rPr>
                <w:rFonts w:ascii="Times New Roman" w:hAnsi="Times New Roman"/>
                <w:color w:val="000000" w:themeColor="text1"/>
                <w:lang w:val="en-US"/>
              </w:rPr>
              <w:t>ViPNet</w:t>
            </w:r>
            <w:proofErr w:type="spellEnd"/>
          </w:p>
          <w:p w:rsidR="001675EC" w:rsidRPr="008F57A2" w:rsidRDefault="001675EC" w:rsidP="00C44020">
            <w:pPr>
              <w:pStyle w:val="0"/>
              <w:widowControl w:val="0"/>
              <w:jc w:val="left"/>
              <w:outlineLvl w:val="0"/>
              <w:rPr>
                <w:rFonts w:ascii="Times New Roman" w:hAnsi="Times New Roman"/>
                <w:color w:val="000000" w:themeColor="text1"/>
              </w:rPr>
            </w:pPr>
          </w:p>
        </w:tc>
        <w:tc>
          <w:tcPr>
            <w:tcW w:w="4249" w:type="dxa"/>
            <w:tcBorders>
              <w:top w:val="single" w:sz="4" w:space="0" w:color="00000A"/>
              <w:left w:val="single" w:sz="4" w:space="0" w:color="00000A"/>
              <w:bottom w:val="single" w:sz="4" w:space="0" w:color="00000A"/>
              <w:right w:val="single" w:sz="4" w:space="0" w:color="00000A"/>
            </w:tcBorders>
            <w:shd w:val="clear" w:color="auto" w:fill="auto"/>
          </w:tcPr>
          <w:p w:rsidR="001675EC" w:rsidRPr="008F57A2" w:rsidRDefault="001675EC" w:rsidP="00C44020">
            <w:pPr>
              <w:pStyle w:val="0"/>
              <w:widowControl w:val="0"/>
              <w:rPr>
                <w:rFonts w:ascii="Times New Roman" w:hAnsi="Times New Roman"/>
                <w:color w:val="000000" w:themeColor="text1"/>
              </w:rPr>
            </w:pPr>
            <w:r w:rsidRPr="008F57A2">
              <w:rPr>
                <w:rFonts w:ascii="Times New Roman" w:hAnsi="Times New Roman"/>
                <w:color w:val="000000" w:themeColor="text1"/>
              </w:rPr>
              <w:t>Консультирование при установке включает себя:</w:t>
            </w:r>
          </w:p>
          <w:p w:rsidR="001675EC" w:rsidRPr="008F57A2" w:rsidRDefault="001675EC" w:rsidP="00433424">
            <w:pPr>
              <w:pStyle w:val="01"/>
              <w:widowControl w:val="0"/>
              <w:numPr>
                <w:ilvl w:val="0"/>
                <w:numId w:val="3"/>
              </w:numPr>
              <w:tabs>
                <w:tab w:val="left" w:pos="357"/>
              </w:tabs>
              <w:ind w:left="0" w:firstLine="0"/>
              <w:rPr>
                <w:rFonts w:ascii="Times New Roman" w:hAnsi="Times New Roman"/>
                <w:color w:val="000000" w:themeColor="text1"/>
              </w:rPr>
            </w:pPr>
            <w:r w:rsidRPr="008F57A2">
              <w:rPr>
                <w:rFonts w:ascii="Times New Roman" w:hAnsi="Times New Roman"/>
                <w:color w:val="000000" w:themeColor="text1"/>
              </w:rPr>
              <w:t>предоставление инструкций (документаций) Заказчику относительно процесса установки;</w:t>
            </w:r>
          </w:p>
          <w:p w:rsidR="001675EC" w:rsidRPr="008F57A2" w:rsidRDefault="001675EC" w:rsidP="00433424">
            <w:pPr>
              <w:pStyle w:val="01"/>
              <w:widowControl w:val="0"/>
              <w:numPr>
                <w:ilvl w:val="0"/>
                <w:numId w:val="4"/>
              </w:numPr>
              <w:tabs>
                <w:tab w:val="left" w:pos="357"/>
              </w:tabs>
              <w:ind w:left="0" w:firstLine="0"/>
              <w:rPr>
                <w:rFonts w:ascii="Times New Roman" w:hAnsi="Times New Roman"/>
                <w:color w:val="000000" w:themeColor="text1"/>
              </w:rPr>
            </w:pPr>
            <w:r w:rsidRPr="008F57A2">
              <w:rPr>
                <w:rFonts w:ascii="Times New Roman" w:hAnsi="Times New Roman"/>
                <w:color w:val="000000" w:themeColor="text1"/>
              </w:rPr>
              <w:t>ответы на вопросы, возникающие при установке.</w:t>
            </w:r>
          </w:p>
        </w:tc>
        <w:tc>
          <w:tcPr>
            <w:tcW w:w="2296" w:type="dxa"/>
            <w:tcBorders>
              <w:top w:val="single" w:sz="4" w:space="0" w:color="00000A"/>
              <w:left w:val="single" w:sz="4" w:space="0" w:color="00000A"/>
              <w:bottom w:val="single" w:sz="4" w:space="0" w:color="00000A"/>
              <w:right w:val="single" w:sz="4" w:space="0" w:color="00000A"/>
            </w:tcBorders>
            <w:shd w:val="clear" w:color="auto" w:fill="auto"/>
          </w:tcPr>
          <w:p w:rsidR="001675EC" w:rsidRPr="008F57A2" w:rsidRDefault="001675EC" w:rsidP="00C44020">
            <w:pPr>
              <w:pStyle w:val="0"/>
              <w:widowControl w:val="0"/>
              <w:jc w:val="center"/>
              <w:rPr>
                <w:rFonts w:ascii="Times New Roman" w:hAnsi="Times New Roman"/>
                <w:color w:val="000000" w:themeColor="text1"/>
              </w:rPr>
            </w:pPr>
            <w:bookmarkStart w:id="3" w:name="OLE_LINK2"/>
            <w:bookmarkStart w:id="4" w:name="OLE_LINK1"/>
            <w:r w:rsidRPr="008F57A2">
              <w:rPr>
                <w:rFonts w:ascii="Times New Roman" w:hAnsi="Times New Roman"/>
                <w:color w:val="000000" w:themeColor="text1"/>
              </w:rPr>
              <w:t>Соответствие</w:t>
            </w:r>
            <w:bookmarkEnd w:id="3"/>
            <w:bookmarkEnd w:id="4"/>
          </w:p>
        </w:tc>
      </w:tr>
      <w:tr w:rsidR="00AD0455" w:rsidRPr="008F57A2" w:rsidTr="00C44020">
        <w:trPr>
          <w:trHeight w:val="142"/>
        </w:trPr>
        <w:tc>
          <w:tcPr>
            <w:tcW w:w="6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1675EC" w:rsidRPr="008F57A2" w:rsidRDefault="001675EC" w:rsidP="00C44020">
            <w:pPr>
              <w:pStyle w:val="0"/>
              <w:widowControl w:val="0"/>
              <w:jc w:val="left"/>
              <w:outlineLvl w:val="0"/>
              <w:rPr>
                <w:rFonts w:ascii="Times New Roman" w:hAnsi="Times New Roman"/>
                <w:color w:val="000000" w:themeColor="text1"/>
              </w:rPr>
            </w:pPr>
            <w:r w:rsidRPr="008F57A2">
              <w:rPr>
                <w:rFonts w:ascii="Times New Roman" w:hAnsi="Times New Roman"/>
                <w:color w:val="000000" w:themeColor="text1"/>
              </w:rPr>
              <w:t>3.</w:t>
            </w:r>
          </w:p>
        </w:tc>
        <w:tc>
          <w:tcPr>
            <w:tcW w:w="2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1675EC" w:rsidRPr="008F57A2" w:rsidRDefault="001675EC" w:rsidP="00C44020">
            <w:pPr>
              <w:pStyle w:val="0"/>
              <w:widowControl w:val="0"/>
              <w:jc w:val="left"/>
              <w:outlineLvl w:val="0"/>
              <w:rPr>
                <w:rFonts w:ascii="Times New Roman" w:hAnsi="Times New Roman"/>
                <w:color w:val="000000" w:themeColor="text1"/>
              </w:rPr>
            </w:pPr>
            <w:r w:rsidRPr="008F57A2">
              <w:rPr>
                <w:rFonts w:ascii="Times New Roman" w:hAnsi="Times New Roman"/>
                <w:color w:val="000000" w:themeColor="text1"/>
              </w:rPr>
              <w:t xml:space="preserve">Консультирование при эксплуатации </w:t>
            </w:r>
            <w:proofErr w:type="spellStart"/>
            <w:r w:rsidRPr="008F57A2">
              <w:rPr>
                <w:rFonts w:ascii="Times New Roman" w:hAnsi="Times New Roman"/>
                <w:color w:val="000000" w:themeColor="text1"/>
                <w:lang w:val="en-US"/>
              </w:rPr>
              <w:t>ViPNet</w:t>
            </w:r>
            <w:proofErr w:type="spellEnd"/>
          </w:p>
          <w:p w:rsidR="001675EC" w:rsidRPr="008F57A2" w:rsidRDefault="001675EC" w:rsidP="00C44020">
            <w:pPr>
              <w:pStyle w:val="0"/>
              <w:widowControl w:val="0"/>
              <w:jc w:val="left"/>
              <w:outlineLvl w:val="0"/>
              <w:rPr>
                <w:rFonts w:ascii="Times New Roman" w:hAnsi="Times New Roman"/>
                <w:color w:val="000000" w:themeColor="text1"/>
              </w:rPr>
            </w:pPr>
          </w:p>
        </w:tc>
        <w:tc>
          <w:tcPr>
            <w:tcW w:w="4249" w:type="dxa"/>
            <w:tcBorders>
              <w:top w:val="single" w:sz="4" w:space="0" w:color="00000A"/>
              <w:left w:val="single" w:sz="4" w:space="0" w:color="00000A"/>
              <w:bottom w:val="single" w:sz="4" w:space="0" w:color="00000A"/>
              <w:right w:val="single" w:sz="4" w:space="0" w:color="00000A"/>
            </w:tcBorders>
            <w:shd w:val="clear" w:color="auto" w:fill="auto"/>
          </w:tcPr>
          <w:p w:rsidR="001675EC" w:rsidRPr="008F57A2" w:rsidRDefault="001675EC" w:rsidP="00C44020">
            <w:pPr>
              <w:pStyle w:val="0"/>
              <w:widowControl w:val="0"/>
              <w:rPr>
                <w:rFonts w:ascii="Times New Roman" w:hAnsi="Times New Roman"/>
                <w:color w:val="000000" w:themeColor="text1"/>
              </w:rPr>
            </w:pPr>
            <w:r w:rsidRPr="008F57A2">
              <w:rPr>
                <w:rFonts w:ascii="Times New Roman" w:hAnsi="Times New Roman"/>
                <w:color w:val="000000" w:themeColor="text1"/>
              </w:rPr>
              <w:t>Консультирование при эксплуатации включает себя:</w:t>
            </w:r>
          </w:p>
          <w:p w:rsidR="001675EC" w:rsidRPr="008F57A2" w:rsidRDefault="001675EC" w:rsidP="00433424">
            <w:pPr>
              <w:pStyle w:val="01"/>
              <w:widowControl w:val="0"/>
              <w:numPr>
                <w:ilvl w:val="0"/>
                <w:numId w:val="5"/>
              </w:numPr>
              <w:tabs>
                <w:tab w:val="left" w:pos="357"/>
              </w:tabs>
              <w:ind w:left="0" w:firstLine="0"/>
              <w:rPr>
                <w:rFonts w:ascii="Times New Roman" w:hAnsi="Times New Roman"/>
                <w:color w:val="000000" w:themeColor="text1"/>
              </w:rPr>
            </w:pPr>
            <w:r w:rsidRPr="008F57A2">
              <w:rPr>
                <w:rFonts w:ascii="Times New Roman" w:hAnsi="Times New Roman"/>
                <w:color w:val="000000" w:themeColor="text1"/>
              </w:rPr>
              <w:t>предоставление инструкций (документаций) Заказчику относительно процесса эксплуатации;</w:t>
            </w:r>
          </w:p>
          <w:p w:rsidR="001675EC" w:rsidRPr="008F57A2" w:rsidRDefault="001675EC" w:rsidP="00433424">
            <w:pPr>
              <w:pStyle w:val="01"/>
              <w:widowControl w:val="0"/>
              <w:numPr>
                <w:ilvl w:val="0"/>
                <w:numId w:val="6"/>
              </w:numPr>
              <w:tabs>
                <w:tab w:val="left" w:pos="357"/>
              </w:tabs>
              <w:ind w:left="0" w:firstLine="0"/>
              <w:rPr>
                <w:rFonts w:ascii="Times New Roman" w:hAnsi="Times New Roman"/>
                <w:color w:val="000000" w:themeColor="text1"/>
              </w:rPr>
            </w:pPr>
            <w:r w:rsidRPr="008F57A2">
              <w:rPr>
                <w:rFonts w:ascii="Times New Roman" w:hAnsi="Times New Roman"/>
                <w:color w:val="000000" w:themeColor="text1"/>
              </w:rPr>
              <w:t xml:space="preserve">ответы на вопросы по </w:t>
            </w:r>
            <w:proofErr w:type="spellStart"/>
            <w:r w:rsidRPr="008F57A2">
              <w:rPr>
                <w:rFonts w:ascii="Times New Roman" w:hAnsi="Times New Roman"/>
                <w:color w:val="000000" w:themeColor="text1"/>
                <w:lang w:val="en-US"/>
              </w:rPr>
              <w:t>ViPNet</w:t>
            </w:r>
            <w:proofErr w:type="spellEnd"/>
            <w:r w:rsidRPr="008F57A2">
              <w:rPr>
                <w:rFonts w:ascii="Times New Roman" w:hAnsi="Times New Roman"/>
                <w:color w:val="000000" w:themeColor="text1"/>
              </w:rPr>
              <w:t>, возникающие в процессе эксплуатации;</w:t>
            </w:r>
          </w:p>
          <w:p w:rsidR="001675EC" w:rsidRPr="008F57A2" w:rsidRDefault="001675EC" w:rsidP="00433424">
            <w:pPr>
              <w:pStyle w:val="01"/>
              <w:widowControl w:val="0"/>
              <w:numPr>
                <w:ilvl w:val="0"/>
                <w:numId w:val="7"/>
              </w:numPr>
              <w:tabs>
                <w:tab w:val="left" w:pos="357"/>
              </w:tabs>
              <w:ind w:left="0" w:firstLine="0"/>
              <w:rPr>
                <w:rFonts w:ascii="Times New Roman" w:hAnsi="Times New Roman"/>
                <w:color w:val="000000" w:themeColor="text1"/>
              </w:rPr>
            </w:pPr>
            <w:r w:rsidRPr="008F57A2">
              <w:rPr>
                <w:rFonts w:ascii="Times New Roman" w:hAnsi="Times New Roman"/>
                <w:color w:val="000000" w:themeColor="text1"/>
              </w:rPr>
              <w:lastRenderedPageBreak/>
              <w:t>расшифровка кодов ошибок;</w:t>
            </w:r>
          </w:p>
          <w:p w:rsidR="001675EC" w:rsidRPr="008F57A2" w:rsidRDefault="001675EC" w:rsidP="00433424">
            <w:pPr>
              <w:pStyle w:val="01"/>
              <w:widowControl w:val="0"/>
              <w:numPr>
                <w:ilvl w:val="0"/>
                <w:numId w:val="8"/>
              </w:numPr>
              <w:tabs>
                <w:tab w:val="left" w:pos="357"/>
              </w:tabs>
              <w:ind w:left="0" w:firstLine="0"/>
              <w:rPr>
                <w:rFonts w:ascii="Times New Roman" w:hAnsi="Times New Roman"/>
                <w:color w:val="000000" w:themeColor="text1"/>
              </w:rPr>
            </w:pPr>
            <w:r w:rsidRPr="008F57A2">
              <w:rPr>
                <w:rFonts w:ascii="Times New Roman" w:hAnsi="Times New Roman"/>
                <w:color w:val="000000" w:themeColor="text1"/>
              </w:rPr>
              <w:t>оказание консультаций при настройке дополнительного функционала;</w:t>
            </w:r>
          </w:p>
          <w:p w:rsidR="001675EC" w:rsidRPr="008F57A2" w:rsidRDefault="001675EC" w:rsidP="00433424">
            <w:pPr>
              <w:pStyle w:val="01"/>
              <w:widowControl w:val="0"/>
              <w:numPr>
                <w:ilvl w:val="0"/>
                <w:numId w:val="9"/>
              </w:numPr>
              <w:tabs>
                <w:tab w:val="left" w:pos="357"/>
              </w:tabs>
              <w:ind w:left="0" w:firstLine="0"/>
              <w:rPr>
                <w:rFonts w:ascii="Times New Roman" w:hAnsi="Times New Roman"/>
                <w:color w:val="000000" w:themeColor="text1"/>
              </w:rPr>
            </w:pPr>
            <w:r w:rsidRPr="008F57A2">
              <w:rPr>
                <w:rFonts w:ascii="Times New Roman" w:hAnsi="Times New Roman"/>
                <w:color w:val="000000" w:themeColor="text1"/>
              </w:rPr>
              <w:t>разрешение возникших проблем.</w:t>
            </w:r>
          </w:p>
          <w:p w:rsidR="001675EC" w:rsidRPr="008F57A2" w:rsidRDefault="001675EC" w:rsidP="00C44020">
            <w:pPr>
              <w:pStyle w:val="0"/>
              <w:widowControl w:val="0"/>
              <w:rPr>
                <w:rFonts w:ascii="Times New Roman" w:hAnsi="Times New Roman"/>
                <w:color w:val="000000" w:themeColor="text1"/>
              </w:rPr>
            </w:pPr>
            <w:r w:rsidRPr="008F57A2">
              <w:rPr>
                <w:rFonts w:ascii="Times New Roman" w:hAnsi="Times New Roman"/>
                <w:color w:val="000000" w:themeColor="text1"/>
              </w:rPr>
              <w:t>Заказчик предоставляет Исполнителю информацию, достаточную для того, чтобы воспроизвести данную проблему на основании копии ПО, и включающую в себя подробное описание проблемы: регистрационные файлы, дампы оперативной памяти, лог-файлы, файлы настроек и пр. Полный список дополнительной информации, необходимой для воспроизведения и анализа проблемы, уточняется при обращении в Службу технической поддержки Исполнителя.</w:t>
            </w:r>
          </w:p>
        </w:tc>
        <w:tc>
          <w:tcPr>
            <w:tcW w:w="2296" w:type="dxa"/>
            <w:tcBorders>
              <w:top w:val="single" w:sz="4" w:space="0" w:color="00000A"/>
              <w:left w:val="single" w:sz="4" w:space="0" w:color="00000A"/>
              <w:bottom w:val="single" w:sz="4" w:space="0" w:color="00000A"/>
              <w:right w:val="single" w:sz="4" w:space="0" w:color="00000A"/>
            </w:tcBorders>
            <w:shd w:val="clear" w:color="auto" w:fill="auto"/>
          </w:tcPr>
          <w:p w:rsidR="001675EC" w:rsidRPr="008F57A2" w:rsidRDefault="001675EC" w:rsidP="00C44020">
            <w:pPr>
              <w:pStyle w:val="0"/>
              <w:widowControl w:val="0"/>
              <w:jc w:val="center"/>
              <w:rPr>
                <w:rFonts w:ascii="Times New Roman" w:hAnsi="Times New Roman"/>
                <w:color w:val="000000" w:themeColor="text1"/>
              </w:rPr>
            </w:pPr>
            <w:r w:rsidRPr="008F57A2">
              <w:rPr>
                <w:rFonts w:ascii="Times New Roman" w:hAnsi="Times New Roman"/>
                <w:color w:val="000000" w:themeColor="text1"/>
              </w:rPr>
              <w:lastRenderedPageBreak/>
              <w:t>Соответствие</w:t>
            </w:r>
          </w:p>
        </w:tc>
      </w:tr>
      <w:tr w:rsidR="00AD0455" w:rsidRPr="008F57A2" w:rsidTr="00C44020">
        <w:trPr>
          <w:trHeight w:val="142"/>
        </w:trPr>
        <w:tc>
          <w:tcPr>
            <w:tcW w:w="6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1675EC" w:rsidRPr="008F57A2" w:rsidRDefault="001675EC" w:rsidP="00C44020">
            <w:pPr>
              <w:pStyle w:val="0"/>
              <w:widowControl w:val="0"/>
              <w:jc w:val="left"/>
              <w:outlineLvl w:val="0"/>
              <w:rPr>
                <w:rFonts w:ascii="Times New Roman" w:hAnsi="Times New Roman"/>
                <w:color w:val="000000" w:themeColor="text1"/>
              </w:rPr>
            </w:pPr>
            <w:r w:rsidRPr="008F57A2">
              <w:rPr>
                <w:rFonts w:ascii="Times New Roman" w:hAnsi="Times New Roman"/>
                <w:color w:val="000000" w:themeColor="text1"/>
              </w:rPr>
              <w:lastRenderedPageBreak/>
              <w:t>4.</w:t>
            </w:r>
          </w:p>
        </w:tc>
        <w:tc>
          <w:tcPr>
            <w:tcW w:w="2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1675EC" w:rsidRPr="008F57A2" w:rsidRDefault="001675EC" w:rsidP="00C44020">
            <w:pPr>
              <w:pStyle w:val="0"/>
              <w:widowControl w:val="0"/>
              <w:jc w:val="left"/>
              <w:outlineLvl w:val="0"/>
              <w:rPr>
                <w:rFonts w:ascii="Times New Roman" w:hAnsi="Times New Roman"/>
                <w:color w:val="000000" w:themeColor="text1"/>
              </w:rPr>
            </w:pPr>
            <w:r w:rsidRPr="008F57A2">
              <w:rPr>
                <w:rFonts w:ascii="Times New Roman" w:hAnsi="Times New Roman"/>
                <w:color w:val="000000" w:themeColor="text1"/>
              </w:rPr>
              <w:t xml:space="preserve">Обновление </w:t>
            </w:r>
            <w:proofErr w:type="spellStart"/>
            <w:r w:rsidRPr="008F57A2">
              <w:rPr>
                <w:rFonts w:ascii="Times New Roman" w:hAnsi="Times New Roman"/>
                <w:color w:val="000000" w:themeColor="text1"/>
                <w:lang w:val="en-US"/>
              </w:rPr>
              <w:t>ViPNet</w:t>
            </w:r>
            <w:proofErr w:type="spellEnd"/>
          </w:p>
          <w:p w:rsidR="001675EC" w:rsidRPr="008F57A2" w:rsidRDefault="001675EC" w:rsidP="00C44020">
            <w:pPr>
              <w:pStyle w:val="0"/>
              <w:widowControl w:val="0"/>
              <w:jc w:val="left"/>
              <w:outlineLvl w:val="0"/>
              <w:rPr>
                <w:rFonts w:ascii="Times New Roman" w:hAnsi="Times New Roman"/>
                <w:color w:val="000000" w:themeColor="text1"/>
              </w:rPr>
            </w:pPr>
          </w:p>
        </w:tc>
        <w:tc>
          <w:tcPr>
            <w:tcW w:w="4249" w:type="dxa"/>
            <w:tcBorders>
              <w:top w:val="single" w:sz="4" w:space="0" w:color="00000A"/>
              <w:left w:val="single" w:sz="4" w:space="0" w:color="00000A"/>
              <w:bottom w:val="single" w:sz="4" w:space="0" w:color="00000A"/>
              <w:right w:val="single" w:sz="4" w:space="0" w:color="00000A"/>
            </w:tcBorders>
            <w:shd w:val="clear" w:color="auto" w:fill="auto"/>
          </w:tcPr>
          <w:p w:rsidR="001675EC" w:rsidRPr="008F57A2" w:rsidRDefault="001675EC" w:rsidP="00C44020">
            <w:pPr>
              <w:pStyle w:val="0"/>
              <w:widowControl w:val="0"/>
              <w:rPr>
                <w:rFonts w:ascii="Times New Roman" w:hAnsi="Times New Roman"/>
                <w:color w:val="000000" w:themeColor="text1"/>
              </w:rPr>
            </w:pPr>
            <w:r w:rsidRPr="008F57A2">
              <w:rPr>
                <w:rFonts w:ascii="Times New Roman" w:hAnsi="Times New Roman"/>
                <w:color w:val="000000" w:themeColor="text1"/>
              </w:rPr>
              <w:t>Предоставляется обновление (программные коррекции), а также все изменения, производимые в рамках текущей версии базового программного продукта.</w:t>
            </w:r>
          </w:p>
          <w:p w:rsidR="001675EC" w:rsidRPr="008F57A2" w:rsidRDefault="001675EC" w:rsidP="00C44020">
            <w:pPr>
              <w:pStyle w:val="0"/>
              <w:widowControl w:val="0"/>
              <w:rPr>
                <w:rFonts w:ascii="Times New Roman" w:hAnsi="Times New Roman"/>
                <w:color w:val="000000" w:themeColor="text1"/>
              </w:rPr>
            </w:pPr>
            <w:r w:rsidRPr="008F57A2">
              <w:rPr>
                <w:rFonts w:ascii="Times New Roman" w:hAnsi="Times New Roman"/>
                <w:color w:val="000000" w:themeColor="text1"/>
              </w:rPr>
              <w:t>Предоставляются новые версии базового программного продукта без взимания дополнительной платы по запросу от заказчика.</w:t>
            </w:r>
          </w:p>
          <w:p w:rsidR="001675EC" w:rsidRPr="008F57A2" w:rsidRDefault="001675EC" w:rsidP="00C44020">
            <w:pPr>
              <w:pStyle w:val="0"/>
              <w:widowControl w:val="0"/>
              <w:rPr>
                <w:rFonts w:ascii="Times New Roman" w:hAnsi="Times New Roman"/>
                <w:color w:val="000000" w:themeColor="text1"/>
              </w:rPr>
            </w:pPr>
            <w:r w:rsidRPr="008F57A2">
              <w:rPr>
                <w:rFonts w:ascii="Times New Roman" w:hAnsi="Times New Roman"/>
                <w:color w:val="000000" w:themeColor="text1"/>
              </w:rPr>
              <w:t>Новые версии передаются посредством:</w:t>
            </w:r>
          </w:p>
          <w:p w:rsidR="001675EC" w:rsidRPr="008F57A2" w:rsidRDefault="001675EC" w:rsidP="00433424">
            <w:pPr>
              <w:pStyle w:val="01"/>
              <w:widowControl w:val="0"/>
              <w:numPr>
                <w:ilvl w:val="0"/>
                <w:numId w:val="10"/>
              </w:numPr>
              <w:tabs>
                <w:tab w:val="left" w:pos="357"/>
              </w:tabs>
              <w:ind w:left="0" w:firstLine="0"/>
              <w:rPr>
                <w:rFonts w:ascii="Times New Roman" w:hAnsi="Times New Roman"/>
                <w:color w:val="000000" w:themeColor="text1"/>
              </w:rPr>
            </w:pPr>
            <w:r w:rsidRPr="008F57A2">
              <w:rPr>
                <w:rFonts w:ascii="Times New Roman" w:hAnsi="Times New Roman"/>
                <w:color w:val="000000" w:themeColor="text1"/>
                <w:lang w:val="en-US"/>
              </w:rPr>
              <w:t>ftp</w:t>
            </w:r>
            <w:r w:rsidRPr="008F57A2">
              <w:rPr>
                <w:rFonts w:ascii="Times New Roman" w:hAnsi="Times New Roman"/>
                <w:color w:val="000000" w:themeColor="text1"/>
              </w:rPr>
              <w:t xml:space="preserve"> и </w:t>
            </w:r>
            <w:r w:rsidRPr="008F57A2">
              <w:rPr>
                <w:rFonts w:ascii="Times New Roman" w:hAnsi="Times New Roman"/>
                <w:color w:val="000000" w:themeColor="text1"/>
                <w:lang w:val="en-US"/>
              </w:rPr>
              <w:t>www</w:t>
            </w:r>
            <w:r w:rsidRPr="008F57A2">
              <w:rPr>
                <w:rFonts w:ascii="Times New Roman" w:hAnsi="Times New Roman"/>
                <w:color w:val="000000" w:themeColor="text1"/>
              </w:rPr>
              <w:t xml:space="preserve"> серверов заказчика;</w:t>
            </w:r>
          </w:p>
          <w:p w:rsidR="001675EC" w:rsidRPr="008F57A2" w:rsidRDefault="001675EC" w:rsidP="00433424">
            <w:pPr>
              <w:pStyle w:val="01"/>
              <w:widowControl w:val="0"/>
              <w:numPr>
                <w:ilvl w:val="0"/>
                <w:numId w:val="11"/>
              </w:numPr>
              <w:tabs>
                <w:tab w:val="left" w:pos="357"/>
              </w:tabs>
              <w:ind w:left="0" w:firstLine="0"/>
              <w:rPr>
                <w:rFonts w:ascii="Times New Roman" w:hAnsi="Times New Roman"/>
                <w:color w:val="000000" w:themeColor="text1"/>
              </w:rPr>
            </w:pPr>
            <w:r w:rsidRPr="008F57A2">
              <w:rPr>
                <w:rFonts w:ascii="Times New Roman" w:hAnsi="Times New Roman"/>
                <w:color w:val="000000" w:themeColor="text1"/>
              </w:rPr>
              <w:t xml:space="preserve">записи экземпляров ПО на </w:t>
            </w:r>
            <w:r w:rsidRPr="008F57A2">
              <w:rPr>
                <w:rFonts w:ascii="Times New Roman" w:hAnsi="Times New Roman"/>
                <w:color w:val="000000" w:themeColor="text1"/>
                <w:lang w:val="en-US"/>
              </w:rPr>
              <w:t>CD</w:t>
            </w:r>
            <w:r w:rsidRPr="008F57A2">
              <w:rPr>
                <w:rFonts w:ascii="Times New Roman" w:hAnsi="Times New Roman"/>
                <w:color w:val="000000" w:themeColor="text1"/>
              </w:rPr>
              <w:t xml:space="preserve">-диски и последующей пересылке их Заказчику (не более одного экземпляра </w:t>
            </w:r>
            <w:r w:rsidRPr="008F57A2">
              <w:rPr>
                <w:rFonts w:ascii="Times New Roman" w:hAnsi="Times New Roman"/>
                <w:color w:val="000000" w:themeColor="text1"/>
              </w:rPr>
              <w:lastRenderedPageBreak/>
              <w:t xml:space="preserve">на </w:t>
            </w:r>
            <w:r w:rsidRPr="008F57A2">
              <w:rPr>
                <w:rFonts w:ascii="Times New Roman" w:hAnsi="Times New Roman"/>
                <w:color w:val="000000" w:themeColor="text1"/>
                <w:lang w:val="en-US"/>
              </w:rPr>
              <w:t>CD</w:t>
            </w:r>
            <w:r w:rsidRPr="008F57A2">
              <w:rPr>
                <w:rFonts w:ascii="Times New Roman" w:hAnsi="Times New Roman"/>
                <w:color w:val="000000" w:themeColor="text1"/>
              </w:rPr>
              <w:t>-диске каждого программного продукта).</w:t>
            </w:r>
          </w:p>
        </w:tc>
        <w:tc>
          <w:tcPr>
            <w:tcW w:w="2296" w:type="dxa"/>
            <w:tcBorders>
              <w:top w:val="single" w:sz="4" w:space="0" w:color="00000A"/>
              <w:left w:val="single" w:sz="4" w:space="0" w:color="00000A"/>
              <w:bottom w:val="single" w:sz="4" w:space="0" w:color="00000A"/>
              <w:right w:val="single" w:sz="4" w:space="0" w:color="00000A"/>
            </w:tcBorders>
            <w:shd w:val="clear" w:color="auto" w:fill="auto"/>
          </w:tcPr>
          <w:p w:rsidR="001675EC" w:rsidRPr="008F57A2" w:rsidRDefault="001675EC" w:rsidP="00C44020">
            <w:pPr>
              <w:pStyle w:val="0"/>
              <w:widowControl w:val="0"/>
              <w:jc w:val="center"/>
              <w:rPr>
                <w:rFonts w:ascii="Times New Roman" w:hAnsi="Times New Roman"/>
                <w:color w:val="000000" w:themeColor="text1"/>
              </w:rPr>
            </w:pPr>
            <w:r w:rsidRPr="008F57A2">
              <w:rPr>
                <w:rFonts w:ascii="Times New Roman" w:hAnsi="Times New Roman"/>
                <w:color w:val="000000" w:themeColor="text1"/>
              </w:rPr>
              <w:lastRenderedPageBreak/>
              <w:t>Соответствие</w:t>
            </w:r>
          </w:p>
        </w:tc>
      </w:tr>
    </w:tbl>
    <w:p w:rsidR="001675EC" w:rsidRPr="008F57A2" w:rsidRDefault="001675EC" w:rsidP="001675EC">
      <w:pPr>
        <w:pStyle w:val="Standard"/>
        <w:rPr>
          <w:rFonts w:cs="Times New Roman"/>
          <w:color w:val="000000" w:themeColor="text1"/>
          <w:lang w:val="ru-RU"/>
        </w:rPr>
      </w:pPr>
    </w:p>
    <w:p w:rsidR="001675EC" w:rsidRPr="008F57A2" w:rsidRDefault="001675EC" w:rsidP="001675EC">
      <w:pPr>
        <w:pStyle w:val="Standard"/>
        <w:spacing w:line="240" w:lineRule="atLeast"/>
        <w:ind w:firstLine="709"/>
        <w:jc w:val="both"/>
        <w:rPr>
          <w:rFonts w:cs="Times New Roman"/>
          <w:b/>
          <w:color w:val="000000" w:themeColor="text1"/>
          <w:lang w:val="ru-RU"/>
        </w:rPr>
      </w:pPr>
      <w:r w:rsidRPr="008F57A2">
        <w:rPr>
          <w:rFonts w:cs="Times New Roman"/>
          <w:b/>
          <w:color w:val="000000" w:themeColor="text1"/>
          <w:lang w:val="ru-RU"/>
        </w:rPr>
        <w:t>Качество оказания услуг:</w:t>
      </w:r>
    </w:p>
    <w:p w:rsidR="001675EC" w:rsidRPr="008F57A2" w:rsidRDefault="001675EC" w:rsidP="001675EC">
      <w:pPr>
        <w:pStyle w:val="Standard"/>
        <w:spacing w:line="240" w:lineRule="atLeast"/>
        <w:ind w:firstLine="709"/>
        <w:jc w:val="both"/>
        <w:rPr>
          <w:rFonts w:cs="Times New Roman"/>
          <w:color w:val="000000" w:themeColor="text1"/>
          <w:lang w:val="ru-RU"/>
        </w:rPr>
      </w:pPr>
      <w:r w:rsidRPr="008F57A2">
        <w:rPr>
          <w:rFonts w:cs="Times New Roman"/>
          <w:color w:val="000000" w:themeColor="text1"/>
          <w:lang w:val="ru-RU"/>
        </w:rPr>
        <w:t>Услуги оказываются в полном объеме и с надлежащим качеством, в соответствии требованиями действующего законодательства, в том числе государственных стандартов, норм, правил и технических условий, регламентирующих данный вид деятельности.</w:t>
      </w:r>
    </w:p>
    <w:p w:rsidR="001675EC" w:rsidRPr="008F57A2" w:rsidRDefault="001675EC" w:rsidP="001675EC">
      <w:pPr>
        <w:pStyle w:val="Standard"/>
        <w:ind w:firstLine="709"/>
        <w:jc w:val="both"/>
        <w:rPr>
          <w:rFonts w:cs="Times New Roman"/>
          <w:color w:val="000000" w:themeColor="text1"/>
          <w:lang w:val="ru-RU"/>
        </w:rPr>
      </w:pPr>
      <w:r w:rsidRPr="008F57A2">
        <w:rPr>
          <w:rFonts w:cs="Times New Roman"/>
          <w:color w:val="000000" w:themeColor="text1"/>
          <w:lang w:val="ru-RU"/>
        </w:rPr>
        <w:t xml:space="preserve">Исполнитель предоставляет Заказчику сертификат надлежащего качества на услуги технической поддержки программного комплекса </w:t>
      </w:r>
      <w:proofErr w:type="spellStart"/>
      <w:r w:rsidRPr="008F57A2">
        <w:rPr>
          <w:rFonts w:cs="Times New Roman"/>
          <w:color w:val="000000" w:themeColor="text1"/>
        </w:rPr>
        <w:t>ViPNet</w:t>
      </w:r>
      <w:proofErr w:type="spellEnd"/>
      <w:r w:rsidRPr="008F57A2">
        <w:rPr>
          <w:rFonts w:cs="Times New Roman"/>
          <w:color w:val="000000" w:themeColor="text1"/>
          <w:lang w:val="ru-RU"/>
        </w:rPr>
        <w:t xml:space="preserve"> защищённой сети.</w:t>
      </w:r>
    </w:p>
    <w:p w:rsidR="001675EC" w:rsidRPr="008F57A2" w:rsidRDefault="001675EC" w:rsidP="001675EC">
      <w:pPr>
        <w:pStyle w:val="Standard"/>
        <w:ind w:firstLine="709"/>
        <w:jc w:val="both"/>
        <w:rPr>
          <w:rFonts w:cs="Times New Roman"/>
          <w:color w:val="000000" w:themeColor="text1"/>
          <w:lang w:val="ru-RU"/>
        </w:rPr>
      </w:pPr>
      <w:r w:rsidRPr="008F57A2">
        <w:rPr>
          <w:rFonts w:cs="Times New Roman"/>
          <w:color w:val="000000" w:themeColor="text1"/>
          <w:lang w:val="ru-RU"/>
        </w:rPr>
        <w:t xml:space="preserve">Исполнитель предоставляет Заказчику копию документа, подтверждающего наличие прав в отношении </w:t>
      </w:r>
      <w:proofErr w:type="spellStart"/>
      <w:r w:rsidRPr="008F57A2">
        <w:rPr>
          <w:rFonts w:cs="Times New Roman"/>
          <w:color w:val="000000" w:themeColor="text1"/>
        </w:rPr>
        <w:t>ViPNet</w:t>
      </w:r>
      <w:proofErr w:type="spellEnd"/>
      <w:r w:rsidRPr="008F57A2">
        <w:rPr>
          <w:rFonts w:cs="Times New Roman"/>
          <w:color w:val="000000" w:themeColor="text1"/>
          <w:lang w:val="ru-RU"/>
        </w:rPr>
        <w:t xml:space="preserve"> в пределах, необходимых для оказания услуг по техническому сопровождению </w:t>
      </w:r>
      <w:proofErr w:type="spellStart"/>
      <w:r w:rsidRPr="008F57A2">
        <w:rPr>
          <w:rFonts w:cs="Times New Roman"/>
          <w:color w:val="000000" w:themeColor="text1"/>
        </w:rPr>
        <w:t>ViPNet</w:t>
      </w:r>
      <w:proofErr w:type="spellEnd"/>
      <w:r w:rsidRPr="008F57A2">
        <w:rPr>
          <w:rFonts w:cs="Times New Roman"/>
          <w:color w:val="000000" w:themeColor="text1"/>
          <w:lang w:val="ru-RU"/>
        </w:rPr>
        <w:t xml:space="preserve">, включая право на распространение обновленных версий </w:t>
      </w:r>
      <w:proofErr w:type="spellStart"/>
      <w:r w:rsidRPr="008F57A2">
        <w:rPr>
          <w:rFonts w:cs="Times New Roman"/>
          <w:color w:val="000000" w:themeColor="text1"/>
        </w:rPr>
        <w:t>ViPNet</w:t>
      </w:r>
      <w:proofErr w:type="spellEnd"/>
      <w:r w:rsidRPr="008F57A2">
        <w:rPr>
          <w:rFonts w:cs="Times New Roman"/>
          <w:color w:val="000000" w:themeColor="text1"/>
          <w:lang w:val="ru-RU"/>
        </w:rPr>
        <w:t>.</w:t>
      </w:r>
    </w:p>
    <w:p w:rsidR="001675EC" w:rsidRPr="008F57A2" w:rsidRDefault="001675EC" w:rsidP="001675EC">
      <w:pPr>
        <w:pStyle w:val="Standard"/>
        <w:ind w:firstLine="709"/>
        <w:jc w:val="both"/>
        <w:rPr>
          <w:rFonts w:cs="Times New Roman"/>
          <w:color w:val="000000" w:themeColor="text1"/>
          <w:lang w:val="ru-RU"/>
        </w:rPr>
      </w:pPr>
      <w:r w:rsidRPr="008F57A2">
        <w:rPr>
          <w:rFonts w:cs="Times New Roman"/>
          <w:color w:val="000000" w:themeColor="text1"/>
          <w:lang w:val="ru-RU"/>
        </w:rPr>
        <w:t>Исполнитель обеспечивает качество оказания услуг в течение всего срока оказания услуг. В случае оказания услуг, качество которых не соответствует условиям контракта, Исполнитель без промедления исправляет недостатки. Расходы, связанные с этим, несет Исполнитель.</w:t>
      </w:r>
    </w:p>
    <w:p w:rsidR="00136BC3" w:rsidRPr="008F57A2" w:rsidRDefault="00136BC3" w:rsidP="001675EC">
      <w:pPr>
        <w:pStyle w:val="Standard"/>
        <w:ind w:firstLine="709"/>
        <w:jc w:val="both"/>
        <w:rPr>
          <w:rFonts w:cs="Times New Roman"/>
          <w:color w:val="000000" w:themeColor="text1"/>
          <w:lang w:val="ru-RU"/>
        </w:rPr>
      </w:pPr>
      <w:r w:rsidRPr="008F57A2">
        <w:rPr>
          <w:rFonts w:cs="Times New Roman"/>
          <w:color w:val="000000" w:themeColor="text1"/>
          <w:lang w:val="ru-RU"/>
        </w:rPr>
        <w:t>Срок действия сертификата технической поддержки – 12 месяцев с даты активации сертификата.</w:t>
      </w:r>
    </w:p>
    <w:p w:rsidR="001675EC" w:rsidRPr="008F57A2" w:rsidRDefault="001675EC" w:rsidP="001675EC">
      <w:pPr>
        <w:pStyle w:val="Standard"/>
        <w:ind w:firstLine="709"/>
        <w:jc w:val="both"/>
        <w:rPr>
          <w:rFonts w:cs="Times New Roman"/>
          <w:color w:val="000000" w:themeColor="text1"/>
          <w:lang w:val="ru-RU" w:eastAsia="ar-SA"/>
        </w:rPr>
      </w:pPr>
      <w:r w:rsidRPr="008F57A2">
        <w:rPr>
          <w:rFonts w:cs="Times New Roman"/>
          <w:color w:val="000000" w:themeColor="text1"/>
          <w:lang w:val="ru-RU"/>
        </w:rPr>
        <w:t>Сертификат активации сервиса технической поддержки подписан ответственным лицом АО «</w:t>
      </w:r>
      <w:proofErr w:type="spellStart"/>
      <w:r w:rsidRPr="008F57A2">
        <w:rPr>
          <w:rFonts w:cs="Times New Roman"/>
          <w:color w:val="000000" w:themeColor="text1"/>
          <w:lang w:val="ru-RU"/>
        </w:rPr>
        <w:t>Инфотекс</w:t>
      </w:r>
      <w:proofErr w:type="spellEnd"/>
      <w:r w:rsidRPr="008F57A2">
        <w:rPr>
          <w:rFonts w:cs="Times New Roman"/>
          <w:color w:val="000000" w:themeColor="text1"/>
          <w:lang w:val="ru-RU"/>
        </w:rPr>
        <w:t>» и скреплен печатью компании производителя АО «</w:t>
      </w:r>
      <w:proofErr w:type="spellStart"/>
      <w:r w:rsidRPr="008F57A2">
        <w:rPr>
          <w:rFonts w:cs="Times New Roman"/>
          <w:color w:val="000000" w:themeColor="text1"/>
          <w:lang w:val="ru-RU"/>
        </w:rPr>
        <w:t>Инфотекс</w:t>
      </w:r>
      <w:proofErr w:type="spellEnd"/>
      <w:r w:rsidRPr="008F57A2">
        <w:rPr>
          <w:rFonts w:cs="Times New Roman"/>
          <w:color w:val="000000" w:themeColor="text1"/>
          <w:lang w:val="ru-RU"/>
        </w:rPr>
        <w:t>».</w:t>
      </w:r>
      <w:r w:rsidR="00EF58F9" w:rsidRPr="008F57A2">
        <w:rPr>
          <w:rFonts w:cs="Times New Roman"/>
          <w:color w:val="000000" w:themeColor="text1"/>
          <w:lang w:val="ru-RU"/>
        </w:rPr>
        <w:t xml:space="preserve"> </w:t>
      </w:r>
    </w:p>
    <w:p w:rsidR="001675EC" w:rsidRPr="00AE44D1" w:rsidRDefault="001675EC" w:rsidP="001675EC">
      <w:pPr>
        <w:pStyle w:val="Standard"/>
        <w:tabs>
          <w:tab w:val="left" w:pos="0"/>
        </w:tabs>
        <w:ind w:firstLine="709"/>
        <w:jc w:val="both"/>
        <w:rPr>
          <w:rFonts w:cs="Times New Roman"/>
          <w:color w:val="000000" w:themeColor="text1"/>
          <w:lang w:val="ru-RU"/>
        </w:rPr>
      </w:pPr>
      <w:r w:rsidRPr="008F57A2">
        <w:rPr>
          <w:rFonts w:cs="Times New Roman"/>
          <w:b/>
          <w:bCs/>
          <w:color w:val="000000" w:themeColor="text1"/>
          <w:lang w:val="ru-RU"/>
        </w:rPr>
        <w:t>Передача исключительных/неисключительных прав:</w:t>
      </w:r>
      <w:r w:rsidRPr="008F57A2">
        <w:rPr>
          <w:rFonts w:cs="Times New Roman"/>
          <w:color w:val="000000" w:themeColor="text1"/>
          <w:lang w:val="ru-RU"/>
        </w:rPr>
        <w:t xml:space="preserve"> в рамках данной закупки </w:t>
      </w:r>
      <w:r w:rsidRPr="008F57A2">
        <w:rPr>
          <w:rFonts w:cs="Times New Roman"/>
          <w:bCs/>
          <w:color w:val="000000" w:themeColor="text1"/>
          <w:lang w:val="ru-RU"/>
        </w:rPr>
        <w:t>не</w:t>
      </w:r>
      <w:r w:rsidR="00EF58F9" w:rsidRPr="008F57A2">
        <w:rPr>
          <w:rFonts w:cs="Times New Roman"/>
          <w:bCs/>
          <w:color w:val="000000" w:themeColor="text1"/>
          <w:lang w:val="ru-RU"/>
        </w:rPr>
        <w:t xml:space="preserve"> </w:t>
      </w:r>
      <w:r w:rsidRPr="008F57A2">
        <w:rPr>
          <w:rFonts w:cs="Times New Roman"/>
          <w:bCs/>
          <w:color w:val="000000" w:themeColor="text1"/>
          <w:lang w:val="ru-RU"/>
        </w:rPr>
        <w:t>предусмотрена.</w:t>
      </w:r>
    </w:p>
    <w:p w:rsidR="00070566" w:rsidRPr="00AE44D1" w:rsidRDefault="00070566">
      <w:pPr>
        <w:ind w:firstLine="284"/>
        <w:jc w:val="both"/>
        <w:rPr>
          <w:rFonts w:eastAsia="Dotum"/>
          <w:color w:val="000000" w:themeColor="text1"/>
        </w:rPr>
      </w:pPr>
    </w:p>
    <w:p w:rsidR="00070566" w:rsidRPr="00AE44D1" w:rsidRDefault="00070566">
      <w:pPr>
        <w:jc w:val="center"/>
        <w:rPr>
          <w:color w:val="000000" w:themeColor="text1"/>
        </w:rPr>
      </w:pPr>
    </w:p>
    <w:p w:rsidR="00070566" w:rsidRPr="00AE44D1" w:rsidRDefault="00070566">
      <w:pPr>
        <w:tabs>
          <w:tab w:val="left" w:pos="0"/>
          <w:tab w:val="left" w:pos="993"/>
        </w:tabs>
        <w:jc w:val="both"/>
        <w:rPr>
          <w:color w:val="000000" w:themeColor="text1"/>
        </w:rPr>
      </w:pPr>
    </w:p>
    <w:p w:rsidR="0024489B" w:rsidRPr="00AE44D1" w:rsidRDefault="0024489B">
      <w:pPr>
        <w:tabs>
          <w:tab w:val="left" w:pos="0"/>
          <w:tab w:val="left" w:pos="993"/>
        </w:tabs>
        <w:jc w:val="both"/>
        <w:rPr>
          <w:color w:val="000000" w:themeColor="text1"/>
        </w:rPr>
      </w:pPr>
    </w:p>
    <w:p w:rsidR="00597D8E" w:rsidRPr="00AE44D1" w:rsidRDefault="00597D8E">
      <w:pPr>
        <w:tabs>
          <w:tab w:val="left" w:pos="0"/>
          <w:tab w:val="left" w:pos="993"/>
        </w:tabs>
        <w:jc w:val="both"/>
        <w:rPr>
          <w:color w:val="000000" w:themeColor="text1"/>
        </w:rPr>
      </w:pPr>
    </w:p>
    <w:sectPr w:rsidR="00597D8E" w:rsidRPr="00AE44D1" w:rsidSect="00353634">
      <w:footnotePr>
        <w:pos w:val="beneathText"/>
      </w:footnotePr>
      <w:pgSz w:w="16837" w:h="11905" w:orient="landscape"/>
      <w:pgMar w:top="1134" w:right="850" w:bottom="1134" w:left="1701" w:header="425"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634" w:rsidRDefault="00353634">
      <w:r>
        <w:separator/>
      </w:r>
    </w:p>
  </w:endnote>
  <w:endnote w:type="continuationSeparator" w:id="0">
    <w:p w:rsidR="00353634" w:rsidRDefault="00353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Andale Sans UI">
    <w:altName w:val="Times New Roman"/>
    <w:charset w:val="CC"/>
    <w:family w:val="auto"/>
    <w:pitch w:val="variable"/>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otum">
    <w:altName w:val="Malgun Gothic"/>
    <w:panose1 w:val="020B0600000101010101"/>
    <w:charset w:val="81"/>
    <w:family w:val="modern"/>
    <w:notTrueType/>
    <w:pitch w:val="fixed"/>
    <w:sig w:usb0="00000000" w:usb1="09060000" w:usb2="00000010" w:usb3="00000000" w:csb0="0008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634" w:rsidRDefault="00353634">
      <w:r>
        <w:separator/>
      </w:r>
    </w:p>
  </w:footnote>
  <w:footnote w:type="continuationSeparator" w:id="0">
    <w:p w:rsidR="00353634" w:rsidRDefault="00353634">
      <w:r>
        <w:continuationSeparator/>
      </w:r>
    </w:p>
  </w:footnote>
  <w:footnote w:id="1">
    <w:p w:rsidR="00353634" w:rsidRDefault="00353634">
      <w:pPr>
        <w:jc w:val="both"/>
      </w:pPr>
      <w:r>
        <w:rPr>
          <w:rStyle w:val="afff2"/>
        </w:rPr>
        <w:footnoteRef/>
      </w:r>
      <w:r>
        <w:rPr>
          <w:i/>
          <w:iCs/>
        </w:rPr>
        <w:t xml:space="preserve"> Заказчик на стадии заключения Контракта указывает информацию только по своему учреждению.</w:t>
      </w:r>
    </w:p>
  </w:footnote>
  <w:footnote w:id="2">
    <w:p w:rsidR="00353634" w:rsidRDefault="00353634">
      <w:pPr>
        <w:jc w:val="both"/>
      </w:pPr>
      <w:r>
        <w:rPr>
          <w:rStyle w:val="afff2"/>
        </w:rPr>
        <w:footnoteRef/>
      </w:r>
      <w:r>
        <w:rPr>
          <w:i/>
          <w:iCs/>
        </w:rPr>
        <w:t xml:space="preserve"> Заказчик на стадии заключения Контракта указывает информацию только по своему учреждению.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634" w:rsidRDefault="00353634">
    <w:pPr>
      <w:pStyle w:val="aa"/>
      <w:framePr w:wrap="around" w:vAnchor="text" w:hAnchor="margin" w:xAlign="center" w:y="1"/>
      <w:rPr>
        <w:rStyle w:val="aff"/>
      </w:rPr>
    </w:pPr>
    <w:r>
      <w:rPr>
        <w:rStyle w:val="aff"/>
      </w:rPr>
      <w:fldChar w:fldCharType="begin"/>
    </w:r>
    <w:r>
      <w:rPr>
        <w:rStyle w:val="aff"/>
      </w:rPr>
      <w:instrText xml:space="preserve">PAGE  </w:instrText>
    </w:r>
    <w:r>
      <w:rPr>
        <w:rStyle w:val="aff"/>
      </w:rPr>
      <w:fldChar w:fldCharType="end"/>
    </w:r>
  </w:p>
  <w:p w:rsidR="00353634" w:rsidRDefault="00353634">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634" w:rsidRDefault="00353634">
    <w:pPr>
      <w:pStyle w:val="aa"/>
      <w:framePr w:wrap="around" w:vAnchor="text" w:hAnchor="margin" w:xAlign="center" w:y="1"/>
      <w:rPr>
        <w:rStyle w:val="aff"/>
      </w:rPr>
    </w:pPr>
    <w:r>
      <w:rPr>
        <w:rStyle w:val="aff"/>
      </w:rPr>
      <w:fldChar w:fldCharType="begin"/>
    </w:r>
    <w:r>
      <w:rPr>
        <w:rStyle w:val="aff"/>
      </w:rPr>
      <w:instrText xml:space="preserve">PAGE  </w:instrText>
    </w:r>
    <w:r>
      <w:rPr>
        <w:rStyle w:val="aff"/>
      </w:rPr>
      <w:fldChar w:fldCharType="separate"/>
    </w:r>
    <w:r w:rsidR="00B804F3">
      <w:rPr>
        <w:rStyle w:val="aff"/>
        <w:noProof/>
      </w:rPr>
      <w:t>14</w:t>
    </w:r>
    <w:r>
      <w:rPr>
        <w:rStyle w:val="aff"/>
      </w:rPr>
      <w:fldChar w:fldCharType="end"/>
    </w:r>
  </w:p>
  <w:p w:rsidR="00353634" w:rsidRDefault="00353634">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117D"/>
    <w:multiLevelType w:val="hybridMultilevel"/>
    <w:tmpl w:val="2F80B5BE"/>
    <w:lvl w:ilvl="0" w:tplc="C54804C0">
      <w:start w:val="1"/>
      <w:numFmt w:val="bullet"/>
      <w:lvlText w:val=""/>
      <w:lvlJc w:val="left"/>
      <w:pPr>
        <w:ind w:left="1134" w:hanging="283"/>
      </w:pPr>
      <w:rPr>
        <w:rFonts w:ascii="Symbol" w:hAnsi="Symbol" w:cs="Symbol" w:hint="default"/>
      </w:rPr>
    </w:lvl>
    <w:lvl w:ilvl="1" w:tplc="7C9274AE">
      <w:start w:val="1"/>
      <w:numFmt w:val="bullet"/>
      <w:lvlText w:val="o"/>
      <w:lvlJc w:val="left"/>
      <w:pPr>
        <w:ind w:left="2574" w:hanging="360"/>
      </w:pPr>
      <w:rPr>
        <w:rFonts w:ascii="Courier New" w:hAnsi="Courier New" w:cs="Courier New" w:hint="default"/>
      </w:rPr>
    </w:lvl>
    <w:lvl w:ilvl="2" w:tplc="C252694C">
      <w:start w:val="1"/>
      <w:numFmt w:val="bullet"/>
      <w:lvlText w:val=""/>
      <w:lvlJc w:val="left"/>
      <w:pPr>
        <w:ind w:left="3294" w:hanging="360"/>
      </w:pPr>
      <w:rPr>
        <w:rFonts w:ascii="Wingdings" w:hAnsi="Wingdings" w:cs="Wingdings" w:hint="default"/>
      </w:rPr>
    </w:lvl>
    <w:lvl w:ilvl="3" w:tplc="18FA95F2">
      <w:start w:val="1"/>
      <w:numFmt w:val="bullet"/>
      <w:lvlText w:val=""/>
      <w:lvlJc w:val="left"/>
      <w:pPr>
        <w:ind w:left="4014" w:hanging="360"/>
      </w:pPr>
      <w:rPr>
        <w:rFonts w:ascii="Symbol" w:hAnsi="Symbol" w:cs="Symbol" w:hint="default"/>
      </w:rPr>
    </w:lvl>
    <w:lvl w:ilvl="4" w:tplc="D368D0C0">
      <w:start w:val="1"/>
      <w:numFmt w:val="bullet"/>
      <w:lvlText w:val="o"/>
      <w:lvlJc w:val="left"/>
      <w:pPr>
        <w:ind w:left="4734" w:hanging="360"/>
      </w:pPr>
      <w:rPr>
        <w:rFonts w:ascii="Courier New" w:hAnsi="Courier New" w:cs="Courier New" w:hint="default"/>
      </w:rPr>
    </w:lvl>
    <w:lvl w:ilvl="5" w:tplc="F6A257C4">
      <w:start w:val="1"/>
      <w:numFmt w:val="bullet"/>
      <w:lvlText w:val=""/>
      <w:lvlJc w:val="left"/>
      <w:pPr>
        <w:ind w:left="5454" w:hanging="360"/>
      </w:pPr>
      <w:rPr>
        <w:rFonts w:ascii="Wingdings" w:hAnsi="Wingdings" w:cs="Wingdings" w:hint="default"/>
      </w:rPr>
    </w:lvl>
    <w:lvl w:ilvl="6" w:tplc="6BD8AED6">
      <w:start w:val="1"/>
      <w:numFmt w:val="bullet"/>
      <w:lvlText w:val=""/>
      <w:lvlJc w:val="left"/>
      <w:pPr>
        <w:ind w:left="6174" w:hanging="360"/>
      </w:pPr>
      <w:rPr>
        <w:rFonts w:ascii="Symbol" w:hAnsi="Symbol" w:cs="Symbol" w:hint="default"/>
      </w:rPr>
    </w:lvl>
    <w:lvl w:ilvl="7" w:tplc="C832DBF8">
      <w:start w:val="1"/>
      <w:numFmt w:val="bullet"/>
      <w:lvlText w:val="o"/>
      <w:lvlJc w:val="left"/>
      <w:pPr>
        <w:ind w:left="6894" w:hanging="360"/>
      </w:pPr>
      <w:rPr>
        <w:rFonts w:ascii="Courier New" w:hAnsi="Courier New" w:cs="Courier New" w:hint="default"/>
      </w:rPr>
    </w:lvl>
    <w:lvl w:ilvl="8" w:tplc="710C31C6">
      <w:start w:val="1"/>
      <w:numFmt w:val="bullet"/>
      <w:lvlText w:val=""/>
      <w:lvlJc w:val="left"/>
      <w:pPr>
        <w:ind w:left="7614" w:hanging="360"/>
      </w:pPr>
      <w:rPr>
        <w:rFonts w:ascii="Wingdings" w:hAnsi="Wingdings" w:cs="Wingdings" w:hint="default"/>
      </w:rPr>
    </w:lvl>
  </w:abstractNum>
  <w:abstractNum w:abstractNumId="1" w15:restartNumberingAfterBreak="0">
    <w:nsid w:val="047A7759"/>
    <w:multiLevelType w:val="hybridMultilevel"/>
    <w:tmpl w:val="E4A42B1C"/>
    <w:lvl w:ilvl="0" w:tplc="3DDA3F64">
      <w:start w:val="1"/>
      <w:numFmt w:val="bullet"/>
      <w:lvlText w:val=""/>
      <w:lvlJc w:val="left"/>
      <w:pPr>
        <w:ind w:left="1134" w:hanging="283"/>
      </w:pPr>
      <w:rPr>
        <w:rFonts w:ascii="Symbol" w:hAnsi="Symbol" w:cs="Symbol" w:hint="default"/>
      </w:rPr>
    </w:lvl>
    <w:lvl w:ilvl="1" w:tplc="6AFA77BE">
      <w:start w:val="1"/>
      <w:numFmt w:val="bullet"/>
      <w:lvlText w:val="o"/>
      <w:lvlJc w:val="left"/>
      <w:pPr>
        <w:ind w:left="2574" w:hanging="360"/>
      </w:pPr>
      <w:rPr>
        <w:rFonts w:ascii="Courier New" w:hAnsi="Courier New" w:cs="Courier New" w:hint="default"/>
      </w:rPr>
    </w:lvl>
    <w:lvl w:ilvl="2" w:tplc="165056DE">
      <w:start w:val="1"/>
      <w:numFmt w:val="bullet"/>
      <w:lvlText w:val=""/>
      <w:lvlJc w:val="left"/>
      <w:pPr>
        <w:ind w:left="3294" w:hanging="360"/>
      </w:pPr>
      <w:rPr>
        <w:rFonts w:ascii="Wingdings" w:hAnsi="Wingdings" w:cs="Wingdings" w:hint="default"/>
      </w:rPr>
    </w:lvl>
    <w:lvl w:ilvl="3" w:tplc="E1CC04A4">
      <w:start w:val="1"/>
      <w:numFmt w:val="bullet"/>
      <w:lvlText w:val=""/>
      <w:lvlJc w:val="left"/>
      <w:pPr>
        <w:ind w:left="4014" w:hanging="360"/>
      </w:pPr>
      <w:rPr>
        <w:rFonts w:ascii="Symbol" w:hAnsi="Symbol" w:cs="Symbol" w:hint="default"/>
      </w:rPr>
    </w:lvl>
    <w:lvl w:ilvl="4" w:tplc="46A48A44">
      <w:start w:val="1"/>
      <w:numFmt w:val="bullet"/>
      <w:lvlText w:val="o"/>
      <w:lvlJc w:val="left"/>
      <w:pPr>
        <w:ind w:left="4734" w:hanging="360"/>
      </w:pPr>
      <w:rPr>
        <w:rFonts w:ascii="Courier New" w:hAnsi="Courier New" w:cs="Courier New" w:hint="default"/>
      </w:rPr>
    </w:lvl>
    <w:lvl w:ilvl="5" w:tplc="FED02848">
      <w:start w:val="1"/>
      <w:numFmt w:val="bullet"/>
      <w:lvlText w:val=""/>
      <w:lvlJc w:val="left"/>
      <w:pPr>
        <w:ind w:left="5454" w:hanging="360"/>
      </w:pPr>
      <w:rPr>
        <w:rFonts w:ascii="Wingdings" w:hAnsi="Wingdings" w:cs="Wingdings" w:hint="default"/>
      </w:rPr>
    </w:lvl>
    <w:lvl w:ilvl="6" w:tplc="A9A6B8DC">
      <w:start w:val="1"/>
      <w:numFmt w:val="bullet"/>
      <w:lvlText w:val=""/>
      <w:lvlJc w:val="left"/>
      <w:pPr>
        <w:ind w:left="6174" w:hanging="360"/>
      </w:pPr>
      <w:rPr>
        <w:rFonts w:ascii="Symbol" w:hAnsi="Symbol" w:cs="Symbol" w:hint="default"/>
      </w:rPr>
    </w:lvl>
    <w:lvl w:ilvl="7" w:tplc="456CA6DA">
      <w:start w:val="1"/>
      <w:numFmt w:val="bullet"/>
      <w:lvlText w:val="o"/>
      <w:lvlJc w:val="left"/>
      <w:pPr>
        <w:ind w:left="6894" w:hanging="360"/>
      </w:pPr>
      <w:rPr>
        <w:rFonts w:ascii="Courier New" w:hAnsi="Courier New" w:cs="Courier New" w:hint="default"/>
      </w:rPr>
    </w:lvl>
    <w:lvl w:ilvl="8" w:tplc="9484FDE2">
      <w:start w:val="1"/>
      <w:numFmt w:val="bullet"/>
      <w:lvlText w:val=""/>
      <w:lvlJc w:val="left"/>
      <w:pPr>
        <w:ind w:left="7614" w:hanging="360"/>
      </w:pPr>
      <w:rPr>
        <w:rFonts w:ascii="Wingdings" w:hAnsi="Wingdings" w:cs="Wingdings" w:hint="default"/>
      </w:rPr>
    </w:lvl>
  </w:abstractNum>
  <w:abstractNum w:abstractNumId="2" w15:restartNumberingAfterBreak="0">
    <w:nsid w:val="0C8D35B1"/>
    <w:multiLevelType w:val="hybridMultilevel"/>
    <w:tmpl w:val="FC329802"/>
    <w:lvl w:ilvl="0" w:tplc="F5D6C610">
      <w:start w:val="1"/>
      <w:numFmt w:val="bullet"/>
      <w:lvlText w:val=""/>
      <w:lvlJc w:val="left"/>
      <w:pPr>
        <w:ind w:left="1134" w:hanging="283"/>
      </w:pPr>
      <w:rPr>
        <w:rFonts w:ascii="Symbol" w:hAnsi="Symbol" w:cs="Symbol" w:hint="default"/>
      </w:rPr>
    </w:lvl>
    <w:lvl w:ilvl="1" w:tplc="CB60A5AE">
      <w:start w:val="1"/>
      <w:numFmt w:val="bullet"/>
      <w:lvlText w:val="o"/>
      <w:lvlJc w:val="left"/>
      <w:pPr>
        <w:ind w:left="2574" w:hanging="360"/>
      </w:pPr>
      <w:rPr>
        <w:rFonts w:ascii="Courier New" w:hAnsi="Courier New" w:cs="Courier New" w:hint="default"/>
      </w:rPr>
    </w:lvl>
    <w:lvl w:ilvl="2" w:tplc="73DA03E6">
      <w:start w:val="1"/>
      <w:numFmt w:val="bullet"/>
      <w:lvlText w:val=""/>
      <w:lvlJc w:val="left"/>
      <w:pPr>
        <w:ind w:left="3294" w:hanging="360"/>
      </w:pPr>
      <w:rPr>
        <w:rFonts w:ascii="Wingdings" w:hAnsi="Wingdings" w:cs="Wingdings" w:hint="default"/>
      </w:rPr>
    </w:lvl>
    <w:lvl w:ilvl="3" w:tplc="DF402450">
      <w:start w:val="1"/>
      <w:numFmt w:val="bullet"/>
      <w:lvlText w:val=""/>
      <w:lvlJc w:val="left"/>
      <w:pPr>
        <w:ind w:left="4014" w:hanging="360"/>
      </w:pPr>
      <w:rPr>
        <w:rFonts w:ascii="Symbol" w:hAnsi="Symbol" w:cs="Symbol" w:hint="default"/>
      </w:rPr>
    </w:lvl>
    <w:lvl w:ilvl="4" w:tplc="8EF83E62">
      <w:start w:val="1"/>
      <w:numFmt w:val="bullet"/>
      <w:lvlText w:val="o"/>
      <w:lvlJc w:val="left"/>
      <w:pPr>
        <w:ind w:left="4734" w:hanging="360"/>
      </w:pPr>
      <w:rPr>
        <w:rFonts w:ascii="Courier New" w:hAnsi="Courier New" w:cs="Courier New" w:hint="default"/>
      </w:rPr>
    </w:lvl>
    <w:lvl w:ilvl="5" w:tplc="C150928A">
      <w:start w:val="1"/>
      <w:numFmt w:val="bullet"/>
      <w:lvlText w:val=""/>
      <w:lvlJc w:val="left"/>
      <w:pPr>
        <w:ind w:left="5454" w:hanging="360"/>
      </w:pPr>
      <w:rPr>
        <w:rFonts w:ascii="Wingdings" w:hAnsi="Wingdings" w:cs="Wingdings" w:hint="default"/>
      </w:rPr>
    </w:lvl>
    <w:lvl w:ilvl="6" w:tplc="477496FE">
      <w:start w:val="1"/>
      <w:numFmt w:val="bullet"/>
      <w:lvlText w:val=""/>
      <w:lvlJc w:val="left"/>
      <w:pPr>
        <w:ind w:left="6174" w:hanging="360"/>
      </w:pPr>
      <w:rPr>
        <w:rFonts w:ascii="Symbol" w:hAnsi="Symbol" w:cs="Symbol" w:hint="default"/>
      </w:rPr>
    </w:lvl>
    <w:lvl w:ilvl="7" w:tplc="043812F2">
      <w:start w:val="1"/>
      <w:numFmt w:val="bullet"/>
      <w:lvlText w:val="o"/>
      <w:lvlJc w:val="left"/>
      <w:pPr>
        <w:ind w:left="6894" w:hanging="360"/>
      </w:pPr>
      <w:rPr>
        <w:rFonts w:ascii="Courier New" w:hAnsi="Courier New" w:cs="Courier New" w:hint="default"/>
      </w:rPr>
    </w:lvl>
    <w:lvl w:ilvl="8" w:tplc="38046C32">
      <w:start w:val="1"/>
      <w:numFmt w:val="bullet"/>
      <w:lvlText w:val=""/>
      <w:lvlJc w:val="left"/>
      <w:pPr>
        <w:ind w:left="7614" w:hanging="360"/>
      </w:pPr>
      <w:rPr>
        <w:rFonts w:ascii="Wingdings" w:hAnsi="Wingdings" w:cs="Wingdings" w:hint="default"/>
      </w:rPr>
    </w:lvl>
  </w:abstractNum>
  <w:abstractNum w:abstractNumId="3" w15:restartNumberingAfterBreak="0">
    <w:nsid w:val="102D389B"/>
    <w:multiLevelType w:val="hybridMultilevel"/>
    <w:tmpl w:val="BB0AFCAA"/>
    <w:lvl w:ilvl="0" w:tplc="AC2204C0">
      <w:start w:val="1"/>
      <w:numFmt w:val="bullet"/>
      <w:lvlText w:val=""/>
      <w:lvlJc w:val="left"/>
      <w:pPr>
        <w:ind w:left="1134" w:hanging="283"/>
      </w:pPr>
      <w:rPr>
        <w:rFonts w:ascii="Symbol" w:hAnsi="Symbol" w:cs="Symbol" w:hint="default"/>
      </w:rPr>
    </w:lvl>
    <w:lvl w:ilvl="1" w:tplc="8E5CE608">
      <w:start w:val="1"/>
      <w:numFmt w:val="bullet"/>
      <w:lvlText w:val="o"/>
      <w:lvlJc w:val="left"/>
      <w:pPr>
        <w:ind w:left="2574" w:hanging="360"/>
      </w:pPr>
      <w:rPr>
        <w:rFonts w:ascii="Courier New" w:hAnsi="Courier New" w:cs="Courier New" w:hint="default"/>
      </w:rPr>
    </w:lvl>
    <w:lvl w:ilvl="2" w:tplc="3D347614">
      <w:start w:val="1"/>
      <w:numFmt w:val="bullet"/>
      <w:lvlText w:val=""/>
      <w:lvlJc w:val="left"/>
      <w:pPr>
        <w:ind w:left="3294" w:hanging="360"/>
      </w:pPr>
      <w:rPr>
        <w:rFonts w:ascii="Wingdings" w:hAnsi="Wingdings" w:cs="Wingdings" w:hint="default"/>
      </w:rPr>
    </w:lvl>
    <w:lvl w:ilvl="3" w:tplc="79AC3242">
      <w:start w:val="1"/>
      <w:numFmt w:val="bullet"/>
      <w:lvlText w:val=""/>
      <w:lvlJc w:val="left"/>
      <w:pPr>
        <w:ind w:left="4014" w:hanging="360"/>
      </w:pPr>
      <w:rPr>
        <w:rFonts w:ascii="Symbol" w:hAnsi="Symbol" w:cs="Symbol" w:hint="default"/>
      </w:rPr>
    </w:lvl>
    <w:lvl w:ilvl="4" w:tplc="87264498">
      <w:start w:val="1"/>
      <w:numFmt w:val="bullet"/>
      <w:lvlText w:val="o"/>
      <w:lvlJc w:val="left"/>
      <w:pPr>
        <w:ind w:left="4734" w:hanging="360"/>
      </w:pPr>
      <w:rPr>
        <w:rFonts w:ascii="Courier New" w:hAnsi="Courier New" w:cs="Courier New" w:hint="default"/>
      </w:rPr>
    </w:lvl>
    <w:lvl w:ilvl="5" w:tplc="D62CEE08">
      <w:start w:val="1"/>
      <w:numFmt w:val="bullet"/>
      <w:lvlText w:val=""/>
      <w:lvlJc w:val="left"/>
      <w:pPr>
        <w:ind w:left="5454" w:hanging="360"/>
      </w:pPr>
      <w:rPr>
        <w:rFonts w:ascii="Wingdings" w:hAnsi="Wingdings" w:cs="Wingdings" w:hint="default"/>
      </w:rPr>
    </w:lvl>
    <w:lvl w:ilvl="6" w:tplc="2CD8A844">
      <w:start w:val="1"/>
      <w:numFmt w:val="bullet"/>
      <w:lvlText w:val=""/>
      <w:lvlJc w:val="left"/>
      <w:pPr>
        <w:ind w:left="6174" w:hanging="360"/>
      </w:pPr>
      <w:rPr>
        <w:rFonts w:ascii="Symbol" w:hAnsi="Symbol" w:cs="Symbol" w:hint="default"/>
      </w:rPr>
    </w:lvl>
    <w:lvl w:ilvl="7" w:tplc="A7785AD6">
      <w:start w:val="1"/>
      <w:numFmt w:val="bullet"/>
      <w:lvlText w:val="o"/>
      <w:lvlJc w:val="left"/>
      <w:pPr>
        <w:ind w:left="6894" w:hanging="360"/>
      </w:pPr>
      <w:rPr>
        <w:rFonts w:ascii="Courier New" w:hAnsi="Courier New" w:cs="Courier New" w:hint="default"/>
      </w:rPr>
    </w:lvl>
    <w:lvl w:ilvl="8" w:tplc="47087D5A">
      <w:start w:val="1"/>
      <w:numFmt w:val="bullet"/>
      <w:lvlText w:val=""/>
      <w:lvlJc w:val="left"/>
      <w:pPr>
        <w:ind w:left="7614" w:hanging="360"/>
      </w:pPr>
      <w:rPr>
        <w:rFonts w:ascii="Wingdings" w:hAnsi="Wingdings" w:cs="Wingdings" w:hint="default"/>
      </w:rPr>
    </w:lvl>
  </w:abstractNum>
  <w:abstractNum w:abstractNumId="4" w15:restartNumberingAfterBreak="0">
    <w:nsid w:val="191B6048"/>
    <w:multiLevelType w:val="hybridMultilevel"/>
    <w:tmpl w:val="C6F8C6A8"/>
    <w:lvl w:ilvl="0" w:tplc="91700F18">
      <w:start w:val="1"/>
      <w:numFmt w:val="bullet"/>
      <w:lvlText w:val=""/>
      <w:lvlJc w:val="left"/>
      <w:pPr>
        <w:ind w:left="1134" w:hanging="283"/>
      </w:pPr>
      <w:rPr>
        <w:rFonts w:ascii="Symbol" w:hAnsi="Symbol" w:cs="Symbol" w:hint="default"/>
      </w:rPr>
    </w:lvl>
    <w:lvl w:ilvl="1" w:tplc="6ED07C0A">
      <w:start w:val="1"/>
      <w:numFmt w:val="bullet"/>
      <w:lvlText w:val="o"/>
      <w:lvlJc w:val="left"/>
      <w:pPr>
        <w:ind w:left="2574" w:hanging="360"/>
      </w:pPr>
      <w:rPr>
        <w:rFonts w:ascii="Courier New" w:hAnsi="Courier New" w:cs="Courier New" w:hint="default"/>
      </w:rPr>
    </w:lvl>
    <w:lvl w:ilvl="2" w:tplc="2E18B9D4">
      <w:start w:val="1"/>
      <w:numFmt w:val="bullet"/>
      <w:lvlText w:val=""/>
      <w:lvlJc w:val="left"/>
      <w:pPr>
        <w:ind w:left="3294" w:hanging="360"/>
      </w:pPr>
      <w:rPr>
        <w:rFonts w:ascii="Wingdings" w:hAnsi="Wingdings" w:cs="Wingdings" w:hint="default"/>
      </w:rPr>
    </w:lvl>
    <w:lvl w:ilvl="3" w:tplc="8F44ADBE">
      <w:start w:val="1"/>
      <w:numFmt w:val="bullet"/>
      <w:lvlText w:val=""/>
      <w:lvlJc w:val="left"/>
      <w:pPr>
        <w:ind w:left="4014" w:hanging="360"/>
      </w:pPr>
      <w:rPr>
        <w:rFonts w:ascii="Symbol" w:hAnsi="Symbol" w:cs="Symbol" w:hint="default"/>
      </w:rPr>
    </w:lvl>
    <w:lvl w:ilvl="4" w:tplc="D1344450">
      <w:start w:val="1"/>
      <w:numFmt w:val="bullet"/>
      <w:lvlText w:val="o"/>
      <w:lvlJc w:val="left"/>
      <w:pPr>
        <w:ind w:left="4734" w:hanging="360"/>
      </w:pPr>
      <w:rPr>
        <w:rFonts w:ascii="Courier New" w:hAnsi="Courier New" w:cs="Courier New" w:hint="default"/>
      </w:rPr>
    </w:lvl>
    <w:lvl w:ilvl="5" w:tplc="141CB25E">
      <w:start w:val="1"/>
      <w:numFmt w:val="bullet"/>
      <w:lvlText w:val=""/>
      <w:lvlJc w:val="left"/>
      <w:pPr>
        <w:ind w:left="5454" w:hanging="360"/>
      </w:pPr>
      <w:rPr>
        <w:rFonts w:ascii="Wingdings" w:hAnsi="Wingdings" w:cs="Wingdings" w:hint="default"/>
      </w:rPr>
    </w:lvl>
    <w:lvl w:ilvl="6" w:tplc="6576C2D2">
      <w:start w:val="1"/>
      <w:numFmt w:val="bullet"/>
      <w:lvlText w:val=""/>
      <w:lvlJc w:val="left"/>
      <w:pPr>
        <w:ind w:left="6174" w:hanging="360"/>
      </w:pPr>
      <w:rPr>
        <w:rFonts w:ascii="Symbol" w:hAnsi="Symbol" w:cs="Symbol" w:hint="default"/>
      </w:rPr>
    </w:lvl>
    <w:lvl w:ilvl="7" w:tplc="9684B17A">
      <w:start w:val="1"/>
      <w:numFmt w:val="bullet"/>
      <w:lvlText w:val="o"/>
      <w:lvlJc w:val="left"/>
      <w:pPr>
        <w:ind w:left="6894" w:hanging="360"/>
      </w:pPr>
      <w:rPr>
        <w:rFonts w:ascii="Courier New" w:hAnsi="Courier New" w:cs="Courier New" w:hint="default"/>
      </w:rPr>
    </w:lvl>
    <w:lvl w:ilvl="8" w:tplc="10EEF8EA">
      <w:start w:val="1"/>
      <w:numFmt w:val="bullet"/>
      <w:lvlText w:val=""/>
      <w:lvlJc w:val="left"/>
      <w:pPr>
        <w:ind w:left="7614" w:hanging="360"/>
      </w:pPr>
      <w:rPr>
        <w:rFonts w:ascii="Wingdings" w:hAnsi="Wingdings" w:cs="Wingdings" w:hint="default"/>
      </w:rPr>
    </w:lvl>
  </w:abstractNum>
  <w:abstractNum w:abstractNumId="5" w15:restartNumberingAfterBreak="0">
    <w:nsid w:val="19731523"/>
    <w:multiLevelType w:val="hybridMultilevel"/>
    <w:tmpl w:val="1BDC34A6"/>
    <w:lvl w:ilvl="0" w:tplc="50FAF2E6">
      <w:start w:val="1"/>
      <w:numFmt w:val="bullet"/>
      <w:lvlText w:val=""/>
      <w:lvlJc w:val="left"/>
      <w:pPr>
        <w:ind w:left="1134" w:hanging="283"/>
      </w:pPr>
      <w:rPr>
        <w:rFonts w:ascii="Symbol" w:hAnsi="Symbol" w:cs="Symbol" w:hint="default"/>
      </w:rPr>
    </w:lvl>
    <w:lvl w:ilvl="1" w:tplc="28FEE6AC">
      <w:start w:val="1"/>
      <w:numFmt w:val="bullet"/>
      <w:lvlText w:val="o"/>
      <w:lvlJc w:val="left"/>
      <w:pPr>
        <w:ind w:left="2574" w:hanging="360"/>
      </w:pPr>
      <w:rPr>
        <w:rFonts w:ascii="Courier New" w:hAnsi="Courier New" w:cs="Courier New" w:hint="default"/>
      </w:rPr>
    </w:lvl>
    <w:lvl w:ilvl="2" w:tplc="F41C9D88">
      <w:start w:val="1"/>
      <w:numFmt w:val="bullet"/>
      <w:lvlText w:val=""/>
      <w:lvlJc w:val="left"/>
      <w:pPr>
        <w:ind w:left="3294" w:hanging="360"/>
      </w:pPr>
      <w:rPr>
        <w:rFonts w:ascii="Wingdings" w:hAnsi="Wingdings" w:cs="Wingdings" w:hint="default"/>
      </w:rPr>
    </w:lvl>
    <w:lvl w:ilvl="3" w:tplc="0FE6548C">
      <w:start w:val="1"/>
      <w:numFmt w:val="bullet"/>
      <w:lvlText w:val=""/>
      <w:lvlJc w:val="left"/>
      <w:pPr>
        <w:ind w:left="4014" w:hanging="360"/>
      </w:pPr>
      <w:rPr>
        <w:rFonts w:ascii="Symbol" w:hAnsi="Symbol" w:cs="Symbol" w:hint="default"/>
      </w:rPr>
    </w:lvl>
    <w:lvl w:ilvl="4" w:tplc="EAFC6BC6">
      <w:start w:val="1"/>
      <w:numFmt w:val="bullet"/>
      <w:lvlText w:val="o"/>
      <w:lvlJc w:val="left"/>
      <w:pPr>
        <w:ind w:left="4734" w:hanging="360"/>
      </w:pPr>
      <w:rPr>
        <w:rFonts w:ascii="Courier New" w:hAnsi="Courier New" w:cs="Courier New" w:hint="default"/>
      </w:rPr>
    </w:lvl>
    <w:lvl w:ilvl="5" w:tplc="141CB690">
      <w:start w:val="1"/>
      <w:numFmt w:val="bullet"/>
      <w:lvlText w:val=""/>
      <w:lvlJc w:val="left"/>
      <w:pPr>
        <w:ind w:left="5454" w:hanging="360"/>
      </w:pPr>
      <w:rPr>
        <w:rFonts w:ascii="Wingdings" w:hAnsi="Wingdings" w:cs="Wingdings" w:hint="default"/>
      </w:rPr>
    </w:lvl>
    <w:lvl w:ilvl="6" w:tplc="406AAEB6">
      <w:start w:val="1"/>
      <w:numFmt w:val="bullet"/>
      <w:lvlText w:val=""/>
      <w:lvlJc w:val="left"/>
      <w:pPr>
        <w:ind w:left="6174" w:hanging="360"/>
      </w:pPr>
      <w:rPr>
        <w:rFonts w:ascii="Symbol" w:hAnsi="Symbol" w:cs="Symbol" w:hint="default"/>
      </w:rPr>
    </w:lvl>
    <w:lvl w:ilvl="7" w:tplc="F0B616AC">
      <w:start w:val="1"/>
      <w:numFmt w:val="bullet"/>
      <w:lvlText w:val="o"/>
      <w:lvlJc w:val="left"/>
      <w:pPr>
        <w:ind w:left="6894" w:hanging="360"/>
      </w:pPr>
      <w:rPr>
        <w:rFonts w:ascii="Courier New" w:hAnsi="Courier New" w:cs="Courier New" w:hint="default"/>
      </w:rPr>
    </w:lvl>
    <w:lvl w:ilvl="8" w:tplc="1F88007E">
      <w:start w:val="1"/>
      <w:numFmt w:val="bullet"/>
      <w:lvlText w:val=""/>
      <w:lvlJc w:val="left"/>
      <w:pPr>
        <w:ind w:left="7614" w:hanging="360"/>
      </w:pPr>
      <w:rPr>
        <w:rFonts w:ascii="Wingdings" w:hAnsi="Wingdings" w:cs="Wingdings" w:hint="default"/>
      </w:rPr>
    </w:lvl>
  </w:abstractNum>
  <w:abstractNum w:abstractNumId="6" w15:restartNumberingAfterBreak="0">
    <w:nsid w:val="4A270143"/>
    <w:multiLevelType w:val="hybridMultilevel"/>
    <w:tmpl w:val="2E0608F8"/>
    <w:lvl w:ilvl="0" w:tplc="767AAB02">
      <w:start w:val="1"/>
      <w:numFmt w:val="bullet"/>
      <w:lvlText w:val=""/>
      <w:lvlJc w:val="left"/>
      <w:pPr>
        <w:ind w:left="1134" w:hanging="283"/>
      </w:pPr>
      <w:rPr>
        <w:rFonts w:ascii="Symbol" w:hAnsi="Symbol" w:cs="Symbol" w:hint="default"/>
      </w:rPr>
    </w:lvl>
    <w:lvl w:ilvl="1" w:tplc="E3E44D16">
      <w:start w:val="1"/>
      <w:numFmt w:val="bullet"/>
      <w:lvlText w:val="o"/>
      <w:lvlJc w:val="left"/>
      <w:pPr>
        <w:ind w:left="2574" w:hanging="360"/>
      </w:pPr>
      <w:rPr>
        <w:rFonts w:ascii="Courier New" w:hAnsi="Courier New" w:cs="Courier New" w:hint="default"/>
      </w:rPr>
    </w:lvl>
    <w:lvl w:ilvl="2" w:tplc="A80A237A">
      <w:start w:val="1"/>
      <w:numFmt w:val="bullet"/>
      <w:lvlText w:val=""/>
      <w:lvlJc w:val="left"/>
      <w:pPr>
        <w:ind w:left="3294" w:hanging="360"/>
      </w:pPr>
      <w:rPr>
        <w:rFonts w:ascii="Wingdings" w:hAnsi="Wingdings" w:cs="Wingdings" w:hint="default"/>
      </w:rPr>
    </w:lvl>
    <w:lvl w:ilvl="3" w:tplc="7C3A53AE">
      <w:start w:val="1"/>
      <w:numFmt w:val="bullet"/>
      <w:lvlText w:val=""/>
      <w:lvlJc w:val="left"/>
      <w:pPr>
        <w:ind w:left="4014" w:hanging="360"/>
      </w:pPr>
      <w:rPr>
        <w:rFonts w:ascii="Symbol" w:hAnsi="Symbol" w:cs="Symbol" w:hint="default"/>
      </w:rPr>
    </w:lvl>
    <w:lvl w:ilvl="4" w:tplc="A9906766">
      <w:start w:val="1"/>
      <w:numFmt w:val="bullet"/>
      <w:lvlText w:val="o"/>
      <w:lvlJc w:val="left"/>
      <w:pPr>
        <w:ind w:left="4734" w:hanging="360"/>
      </w:pPr>
      <w:rPr>
        <w:rFonts w:ascii="Courier New" w:hAnsi="Courier New" w:cs="Courier New" w:hint="default"/>
      </w:rPr>
    </w:lvl>
    <w:lvl w:ilvl="5" w:tplc="379E1906">
      <w:start w:val="1"/>
      <w:numFmt w:val="bullet"/>
      <w:lvlText w:val=""/>
      <w:lvlJc w:val="left"/>
      <w:pPr>
        <w:ind w:left="5454" w:hanging="360"/>
      </w:pPr>
      <w:rPr>
        <w:rFonts w:ascii="Wingdings" w:hAnsi="Wingdings" w:cs="Wingdings" w:hint="default"/>
      </w:rPr>
    </w:lvl>
    <w:lvl w:ilvl="6" w:tplc="5BAEC01C">
      <w:start w:val="1"/>
      <w:numFmt w:val="bullet"/>
      <w:lvlText w:val=""/>
      <w:lvlJc w:val="left"/>
      <w:pPr>
        <w:ind w:left="6174" w:hanging="360"/>
      </w:pPr>
      <w:rPr>
        <w:rFonts w:ascii="Symbol" w:hAnsi="Symbol" w:cs="Symbol" w:hint="default"/>
      </w:rPr>
    </w:lvl>
    <w:lvl w:ilvl="7" w:tplc="9F46D56E">
      <w:start w:val="1"/>
      <w:numFmt w:val="bullet"/>
      <w:lvlText w:val="o"/>
      <w:lvlJc w:val="left"/>
      <w:pPr>
        <w:ind w:left="6894" w:hanging="360"/>
      </w:pPr>
      <w:rPr>
        <w:rFonts w:ascii="Courier New" w:hAnsi="Courier New" w:cs="Courier New" w:hint="default"/>
      </w:rPr>
    </w:lvl>
    <w:lvl w:ilvl="8" w:tplc="68C82832">
      <w:start w:val="1"/>
      <w:numFmt w:val="bullet"/>
      <w:lvlText w:val=""/>
      <w:lvlJc w:val="left"/>
      <w:pPr>
        <w:ind w:left="7614" w:hanging="360"/>
      </w:pPr>
      <w:rPr>
        <w:rFonts w:ascii="Wingdings" w:hAnsi="Wingdings" w:cs="Wingdings" w:hint="default"/>
      </w:rPr>
    </w:lvl>
  </w:abstractNum>
  <w:abstractNum w:abstractNumId="7" w15:restartNumberingAfterBreak="0">
    <w:nsid w:val="554A50CE"/>
    <w:multiLevelType w:val="hybridMultilevel"/>
    <w:tmpl w:val="454E1AA2"/>
    <w:lvl w:ilvl="0" w:tplc="1FBA8B0C">
      <w:start w:val="1"/>
      <w:numFmt w:val="bullet"/>
      <w:lvlText w:val=""/>
      <w:lvlJc w:val="left"/>
      <w:pPr>
        <w:ind w:left="1134" w:hanging="283"/>
      </w:pPr>
      <w:rPr>
        <w:rFonts w:ascii="Symbol" w:hAnsi="Symbol" w:cs="Symbol" w:hint="default"/>
      </w:rPr>
    </w:lvl>
    <w:lvl w:ilvl="1" w:tplc="F1E8F022">
      <w:start w:val="1"/>
      <w:numFmt w:val="bullet"/>
      <w:lvlText w:val="o"/>
      <w:lvlJc w:val="left"/>
      <w:pPr>
        <w:ind w:left="2574" w:hanging="360"/>
      </w:pPr>
      <w:rPr>
        <w:rFonts w:ascii="Courier New" w:hAnsi="Courier New" w:cs="Courier New" w:hint="default"/>
      </w:rPr>
    </w:lvl>
    <w:lvl w:ilvl="2" w:tplc="D5329CC8">
      <w:start w:val="1"/>
      <w:numFmt w:val="bullet"/>
      <w:lvlText w:val=""/>
      <w:lvlJc w:val="left"/>
      <w:pPr>
        <w:ind w:left="3294" w:hanging="360"/>
      </w:pPr>
      <w:rPr>
        <w:rFonts w:ascii="Wingdings" w:hAnsi="Wingdings" w:cs="Wingdings" w:hint="default"/>
      </w:rPr>
    </w:lvl>
    <w:lvl w:ilvl="3" w:tplc="54A00172">
      <w:start w:val="1"/>
      <w:numFmt w:val="bullet"/>
      <w:lvlText w:val=""/>
      <w:lvlJc w:val="left"/>
      <w:pPr>
        <w:ind w:left="4014" w:hanging="360"/>
      </w:pPr>
      <w:rPr>
        <w:rFonts w:ascii="Symbol" w:hAnsi="Symbol" w:cs="Symbol" w:hint="default"/>
      </w:rPr>
    </w:lvl>
    <w:lvl w:ilvl="4" w:tplc="F16084CC">
      <w:start w:val="1"/>
      <w:numFmt w:val="bullet"/>
      <w:lvlText w:val="o"/>
      <w:lvlJc w:val="left"/>
      <w:pPr>
        <w:ind w:left="4734" w:hanging="360"/>
      </w:pPr>
      <w:rPr>
        <w:rFonts w:ascii="Courier New" w:hAnsi="Courier New" w:cs="Courier New" w:hint="default"/>
      </w:rPr>
    </w:lvl>
    <w:lvl w:ilvl="5" w:tplc="2D2C4A86">
      <w:start w:val="1"/>
      <w:numFmt w:val="bullet"/>
      <w:lvlText w:val=""/>
      <w:lvlJc w:val="left"/>
      <w:pPr>
        <w:ind w:left="5454" w:hanging="360"/>
      </w:pPr>
      <w:rPr>
        <w:rFonts w:ascii="Wingdings" w:hAnsi="Wingdings" w:cs="Wingdings" w:hint="default"/>
      </w:rPr>
    </w:lvl>
    <w:lvl w:ilvl="6" w:tplc="5E98703A">
      <w:start w:val="1"/>
      <w:numFmt w:val="bullet"/>
      <w:lvlText w:val=""/>
      <w:lvlJc w:val="left"/>
      <w:pPr>
        <w:ind w:left="6174" w:hanging="360"/>
      </w:pPr>
      <w:rPr>
        <w:rFonts w:ascii="Symbol" w:hAnsi="Symbol" w:cs="Symbol" w:hint="default"/>
      </w:rPr>
    </w:lvl>
    <w:lvl w:ilvl="7" w:tplc="CBD8A856">
      <w:start w:val="1"/>
      <w:numFmt w:val="bullet"/>
      <w:lvlText w:val="o"/>
      <w:lvlJc w:val="left"/>
      <w:pPr>
        <w:ind w:left="6894" w:hanging="360"/>
      </w:pPr>
      <w:rPr>
        <w:rFonts w:ascii="Courier New" w:hAnsi="Courier New" w:cs="Courier New" w:hint="default"/>
      </w:rPr>
    </w:lvl>
    <w:lvl w:ilvl="8" w:tplc="97E823C0">
      <w:start w:val="1"/>
      <w:numFmt w:val="bullet"/>
      <w:lvlText w:val=""/>
      <w:lvlJc w:val="left"/>
      <w:pPr>
        <w:ind w:left="7614" w:hanging="360"/>
      </w:pPr>
      <w:rPr>
        <w:rFonts w:ascii="Wingdings" w:hAnsi="Wingdings" w:cs="Wingdings" w:hint="default"/>
      </w:rPr>
    </w:lvl>
  </w:abstractNum>
  <w:abstractNum w:abstractNumId="8" w15:restartNumberingAfterBreak="0">
    <w:nsid w:val="5D6828E5"/>
    <w:multiLevelType w:val="hybridMultilevel"/>
    <w:tmpl w:val="2EACEB88"/>
    <w:lvl w:ilvl="0" w:tplc="4C085DEC">
      <w:start w:val="1"/>
      <w:numFmt w:val="bullet"/>
      <w:lvlText w:val=""/>
      <w:lvlJc w:val="left"/>
      <w:pPr>
        <w:ind w:left="1134" w:hanging="283"/>
      </w:pPr>
      <w:rPr>
        <w:rFonts w:ascii="Symbol" w:hAnsi="Symbol" w:cs="Symbol" w:hint="default"/>
      </w:rPr>
    </w:lvl>
    <w:lvl w:ilvl="1" w:tplc="AAD8BAB4">
      <w:start w:val="1"/>
      <w:numFmt w:val="bullet"/>
      <w:lvlText w:val="o"/>
      <w:lvlJc w:val="left"/>
      <w:pPr>
        <w:ind w:left="2574" w:hanging="360"/>
      </w:pPr>
      <w:rPr>
        <w:rFonts w:ascii="Courier New" w:hAnsi="Courier New" w:cs="Courier New" w:hint="default"/>
      </w:rPr>
    </w:lvl>
    <w:lvl w:ilvl="2" w:tplc="083A0414">
      <w:start w:val="1"/>
      <w:numFmt w:val="bullet"/>
      <w:lvlText w:val=""/>
      <w:lvlJc w:val="left"/>
      <w:pPr>
        <w:ind w:left="3294" w:hanging="360"/>
      </w:pPr>
      <w:rPr>
        <w:rFonts w:ascii="Wingdings" w:hAnsi="Wingdings" w:cs="Wingdings" w:hint="default"/>
      </w:rPr>
    </w:lvl>
    <w:lvl w:ilvl="3" w:tplc="DA28DF74">
      <w:start w:val="1"/>
      <w:numFmt w:val="bullet"/>
      <w:lvlText w:val=""/>
      <w:lvlJc w:val="left"/>
      <w:pPr>
        <w:ind w:left="4014" w:hanging="360"/>
      </w:pPr>
      <w:rPr>
        <w:rFonts w:ascii="Symbol" w:hAnsi="Symbol" w:cs="Symbol" w:hint="default"/>
      </w:rPr>
    </w:lvl>
    <w:lvl w:ilvl="4" w:tplc="F5B24F30">
      <w:start w:val="1"/>
      <w:numFmt w:val="bullet"/>
      <w:lvlText w:val="o"/>
      <w:lvlJc w:val="left"/>
      <w:pPr>
        <w:ind w:left="4734" w:hanging="360"/>
      </w:pPr>
      <w:rPr>
        <w:rFonts w:ascii="Courier New" w:hAnsi="Courier New" w:cs="Courier New" w:hint="default"/>
      </w:rPr>
    </w:lvl>
    <w:lvl w:ilvl="5" w:tplc="70AC0BB4">
      <w:start w:val="1"/>
      <w:numFmt w:val="bullet"/>
      <w:lvlText w:val=""/>
      <w:lvlJc w:val="left"/>
      <w:pPr>
        <w:ind w:left="5454" w:hanging="360"/>
      </w:pPr>
      <w:rPr>
        <w:rFonts w:ascii="Wingdings" w:hAnsi="Wingdings" w:cs="Wingdings" w:hint="default"/>
      </w:rPr>
    </w:lvl>
    <w:lvl w:ilvl="6" w:tplc="71986916">
      <w:start w:val="1"/>
      <w:numFmt w:val="bullet"/>
      <w:lvlText w:val=""/>
      <w:lvlJc w:val="left"/>
      <w:pPr>
        <w:ind w:left="6174" w:hanging="360"/>
      </w:pPr>
      <w:rPr>
        <w:rFonts w:ascii="Symbol" w:hAnsi="Symbol" w:cs="Symbol" w:hint="default"/>
      </w:rPr>
    </w:lvl>
    <w:lvl w:ilvl="7" w:tplc="FFDE7752">
      <w:start w:val="1"/>
      <w:numFmt w:val="bullet"/>
      <w:lvlText w:val="o"/>
      <w:lvlJc w:val="left"/>
      <w:pPr>
        <w:ind w:left="6894" w:hanging="360"/>
      </w:pPr>
      <w:rPr>
        <w:rFonts w:ascii="Courier New" w:hAnsi="Courier New" w:cs="Courier New" w:hint="default"/>
      </w:rPr>
    </w:lvl>
    <w:lvl w:ilvl="8" w:tplc="10480C30">
      <w:start w:val="1"/>
      <w:numFmt w:val="bullet"/>
      <w:lvlText w:val=""/>
      <w:lvlJc w:val="left"/>
      <w:pPr>
        <w:ind w:left="7614" w:hanging="360"/>
      </w:pPr>
      <w:rPr>
        <w:rFonts w:ascii="Wingdings" w:hAnsi="Wingdings" w:cs="Wingdings" w:hint="default"/>
      </w:rPr>
    </w:lvl>
  </w:abstractNum>
  <w:abstractNum w:abstractNumId="9" w15:restartNumberingAfterBreak="0">
    <w:nsid w:val="67957BED"/>
    <w:multiLevelType w:val="hybridMultilevel"/>
    <w:tmpl w:val="ED2C45A4"/>
    <w:lvl w:ilvl="0" w:tplc="2FAA0E0A">
      <w:start w:val="1"/>
      <w:numFmt w:val="bullet"/>
      <w:lvlText w:val=""/>
      <w:lvlJc w:val="left"/>
      <w:pPr>
        <w:ind w:left="1134" w:hanging="283"/>
      </w:pPr>
      <w:rPr>
        <w:rFonts w:ascii="Symbol" w:hAnsi="Symbol" w:cs="Symbol" w:hint="default"/>
      </w:rPr>
    </w:lvl>
    <w:lvl w:ilvl="1" w:tplc="1BDE7E16">
      <w:start w:val="1"/>
      <w:numFmt w:val="bullet"/>
      <w:lvlText w:val="o"/>
      <w:lvlJc w:val="left"/>
      <w:pPr>
        <w:ind w:left="2574" w:hanging="360"/>
      </w:pPr>
      <w:rPr>
        <w:rFonts w:ascii="Courier New" w:hAnsi="Courier New" w:cs="Courier New" w:hint="default"/>
      </w:rPr>
    </w:lvl>
    <w:lvl w:ilvl="2" w:tplc="A06E233A">
      <w:start w:val="1"/>
      <w:numFmt w:val="bullet"/>
      <w:lvlText w:val=""/>
      <w:lvlJc w:val="left"/>
      <w:pPr>
        <w:ind w:left="3294" w:hanging="360"/>
      </w:pPr>
      <w:rPr>
        <w:rFonts w:ascii="Wingdings" w:hAnsi="Wingdings" w:cs="Wingdings" w:hint="default"/>
      </w:rPr>
    </w:lvl>
    <w:lvl w:ilvl="3" w:tplc="E7A8ABAC">
      <w:start w:val="1"/>
      <w:numFmt w:val="bullet"/>
      <w:lvlText w:val=""/>
      <w:lvlJc w:val="left"/>
      <w:pPr>
        <w:ind w:left="4014" w:hanging="360"/>
      </w:pPr>
      <w:rPr>
        <w:rFonts w:ascii="Symbol" w:hAnsi="Symbol" w:cs="Symbol" w:hint="default"/>
      </w:rPr>
    </w:lvl>
    <w:lvl w:ilvl="4" w:tplc="923C88D6">
      <w:start w:val="1"/>
      <w:numFmt w:val="bullet"/>
      <w:lvlText w:val="o"/>
      <w:lvlJc w:val="left"/>
      <w:pPr>
        <w:ind w:left="4734" w:hanging="360"/>
      </w:pPr>
      <w:rPr>
        <w:rFonts w:ascii="Courier New" w:hAnsi="Courier New" w:cs="Courier New" w:hint="default"/>
      </w:rPr>
    </w:lvl>
    <w:lvl w:ilvl="5" w:tplc="E850FF24">
      <w:start w:val="1"/>
      <w:numFmt w:val="bullet"/>
      <w:lvlText w:val=""/>
      <w:lvlJc w:val="left"/>
      <w:pPr>
        <w:ind w:left="5454" w:hanging="360"/>
      </w:pPr>
      <w:rPr>
        <w:rFonts w:ascii="Wingdings" w:hAnsi="Wingdings" w:cs="Wingdings" w:hint="default"/>
      </w:rPr>
    </w:lvl>
    <w:lvl w:ilvl="6" w:tplc="A9906F56">
      <w:start w:val="1"/>
      <w:numFmt w:val="bullet"/>
      <w:lvlText w:val=""/>
      <w:lvlJc w:val="left"/>
      <w:pPr>
        <w:ind w:left="6174" w:hanging="360"/>
      </w:pPr>
      <w:rPr>
        <w:rFonts w:ascii="Symbol" w:hAnsi="Symbol" w:cs="Symbol" w:hint="default"/>
      </w:rPr>
    </w:lvl>
    <w:lvl w:ilvl="7" w:tplc="D5665F30">
      <w:start w:val="1"/>
      <w:numFmt w:val="bullet"/>
      <w:lvlText w:val="o"/>
      <w:lvlJc w:val="left"/>
      <w:pPr>
        <w:ind w:left="6894" w:hanging="360"/>
      </w:pPr>
      <w:rPr>
        <w:rFonts w:ascii="Courier New" w:hAnsi="Courier New" w:cs="Courier New" w:hint="default"/>
      </w:rPr>
    </w:lvl>
    <w:lvl w:ilvl="8" w:tplc="0ADAA5FA">
      <w:start w:val="1"/>
      <w:numFmt w:val="bullet"/>
      <w:lvlText w:val=""/>
      <w:lvlJc w:val="left"/>
      <w:pPr>
        <w:ind w:left="7614" w:hanging="360"/>
      </w:pPr>
      <w:rPr>
        <w:rFonts w:ascii="Wingdings" w:hAnsi="Wingdings" w:cs="Wingdings" w:hint="default"/>
      </w:rPr>
    </w:lvl>
  </w:abstractNum>
  <w:abstractNum w:abstractNumId="10" w15:restartNumberingAfterBreak="0">
    <w:nsid w:val="69192862"/>
    <w:multiLevelType w:val="hybridMultilevel"/>
    <w:tmpl w:val="EDF6B9D6"/>
    <w:lvl w:ilvl="0" w:tplc="D7128F86">
      <w:start w:val="1"/>
      <w:numFmt w:val="bullet"/>
      <w:lvlText w:val=""/>
      <w:lvlJc w:val="left"/>
      <w:pPr>
        <w:ind w:left="1134" w:hanging="283"/>
      </w:pPr>
      <w:rPr>
        <w:rFonts w:ascii="Symbol" w:hAnsi="Symbol" w:cs="Symbol" w:hint="default"/>
      </w:rPr>
    </w:lvl>
    <w:lvl w:ilvl="1" w:tplc="865E2CD6">
      <w:start w:val="1"/>
      <w:numFmt w:val="bullet"/>
      <w:lvlText w:val="o"/>
      <w:lvlJc w:val="left"/>
      <w:pPr>
        <w:ind w:left="2574" w:hanging="360"/>
      </w:pPr>
      <w:rPr>
        <w:rFonts w:ascii="Courier New" w:hAnsi="Courier New" w:cs="Courier New" w:hint="default"/>
      </w:rPr>
    </w:lvl>
    <w:lvl w:ilvl="2" w:tplc="7D9062F4">
      <w:start w:val="1"/>
      <w:numFmt w:val="bullet"/>
      <w:lvlText w:val=""/>
      <w:lvlJc w:val="left"/>
      <w:pPr>
        <w:ind w:left="3294" w:hanging="360"/>
      </w:pPr>
      <w:rPr>
        <w:rFonts w:ascii="Wingdings" w:hAnsi="Wingdings" w:cs="Wingdings" w:hint="default"/>
      </w:rPr>
    </w:lvl>
    <w:lvl w:ilvl="3" w:tplc="B832CCA0">
      <w:start w:val="1"/>
      <w:numFmt w:val="bullet"/>
      <w:lvlText w:val=""/>
      <w:lvlJc w:val="left"/>
      <w:pPr>
        <w:ind w:left="4014" w:hanging="360"/>
      </w:pPr>
      <w:rPr>
        <w:rFonts w:ascii="Symbol" w:hAnsi="Symbol" w:cs="Symbol" w:hint="default"/>
      </w:rPr>
    </w:lvl>
    <w:lvl w:ilvl="4" w:tplc="B596C760">
      <w:start w:val="1"/>
      <w:numFmt w:val="bullet"/>
      <w:lvlText w:val="o"/>
      <w:lvlJc w:val="left"/>
      <w:pPr>
        <w:ind w:left="4734" w:hanging="360"/>
      </w:pPr>
      <w:rPr>
        <w:rFonts w:ascii="Courier New" w:hAnsi="Courier New" w:cs="Courier New" w:hint="default"/>
      </w:rPr>
    </w:lvl>
    <w:lvl w:ilvl="5" w:tplc="63589250">
      <w:start w:val="1"/>
      <w:numFmt w:val="bullet"/>
      <w:lvlText w:val=""/>
      <w:lvlJc w:val="left"/>
      <w:pPr>
        <w:ind w:left="5454" w:hanging="360"/>
      </w:pPr>
      <w:rPr>
        <w:rFonts w:ascii="Wingdings" w:hAnsi="Wingdings" w:cs="Wingdings" w:hint="default"/>
      </w:rPr>
    </w:lvl>
    <w:lvl w:ilvl="6" w:tplc="8AE8827A">
      <w:start w:val="1"/>
      <w:numFmt w:val="bullet"/>
      <w:lvlText w:val=""/>
      <w:lvlJc w:val="left"/>
      <w:pPr>
        <w:ind w:left="6174" w:hanging="360"/>
      </w:pPr>
      <w:rPr>
        <w:rFonts w:ascii="Symbol" w:hAnsi="Symbol" w:cs="Symbol" w:hint="default"/>
      </w:rPr>
    </w:lvl>
    <w:lvl w:ilvl="7" w:tplc="137822E4">
      <w:start w:val="1"/>
      <w:numFmt w:val="bullet"/>
      <w:lvlText w:val="o"/>
      <w:lvlJc w:val="left"/>
      <w:pPr>
        <w:ind w:left="6894" w:hanging="360"/>
      </w:pPr>
      <w:rPr>
        <w:rFonts w:ascii="Courier New" w:hAnsi="Courier New" w:cs="Courier New" w:hint="default"/>
      </w:rPr>
    </w:lvl>
    <w:lvl w:ilvl="8" w:tplc="EB90AD5A">
      <w:start w:val="1"/>
      <w:numFmt w:val="bullet"/>
      <w:lvlText w:val=""/>
      <w:lvlJc w:val="left"/>
      <w:pPr>
        <w:ind w:left="7614" w:hanging="360"/>
      </w:pPr>
      <w:rPr>
        <w:rFonts w:ascii="Wingdings" w:hAnsi="Wingdings" w:cs="Wingdings" w:hint="default"/>
      </w:rPr>
    </w:lvl>
  </w:abstractNum>
  <w:num w:numId="1">
    <w:abstractNumId w:val="7"/>
  </w:num>
  <w:num w:numId="2">
    <w:abstractNumId w:val="4"/>
  </w:num>
  <w:num w:numId="3">
    <w:abstractNumId w:val="5"/>
  </w:num>
  <w:num w:numId="4">
    <w:abstractNumId w:val="3"/>
  </w:num>
  <w:num w:numId="5">
    <w:abstractNumId w:val="6"/>
  </w:num>
  <w:num w:numId="6">
    <w:abstractNumId w:val="2"/>
  </w:num>
  <w:num w:numId="7">
    <w:abstractNumId w:val="9"/>
  </w:num>
  <w:num w:numId="8">
    <w:abstractNumId w:val="1"/>
  </w:num>
  <w:num w:numId="9">
    <w:abstractNumId w:val="10"/>
  </w:num>
  <w:num w:numId="10">
    <w:abstractNumId w:val="8"/>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pos w:val="beneathText"/>
    <w:footnote w:id="-1"/>
    <w:footnote w:id="0"/>
  </w:footnotePr>
  <w:endnotePr>
    <w:endnote w:id="-1"/>
    <w:endnote w:id="0"/>
  </w:endnotePr>
  <w:compat>
    <w:balanceSingleByteDoubleByteWidth/>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566"/>
    <w:rsid w:val="00006D4A"/>
    <w:rsid w:val="000140C1"/>
    <w:rsid w:val="0001503D"/>
    <w:rsid w:val="000212C4"/>
    <w:rsid w:val="00031A40"/>
    <w:rsid w:val="00040E08"/>
    <w:rsid w:val="00041443"/>
    <w:rsid w:val="0005334D"/>
    <w:rsid w:val="00070566"/>
    <w:rsid w:val="00076665"/>
    <w:rsid w:val="000800B8"/>
    <w:rsid w:val="00080498"/>
    <w:rsid w:val="000B3690"/>
    <w:rsid w:val="000B7B1C"/>
    <w:rsid w:val="000E0AC8"/>
    <w:rsid w:val="0010144A"/>
    <w:rsid w:val="00103543"/>
    <w:rsid w:val="00106EE3"/>
    <w:rsid w:val="00136BC3"/>
    <w:rsid w:val="00150145"/>
    <w:rsid w:val="001675EC"/>
    <w:rsid w:val="00180BD3"/>
    <w:rsid w:val="001825DE"/>
    <w:rsid w:val="0018786F"/>
    <w:rsid w:val="001A2B25"/>
    <w:rsid w:val="001A5164"/>
    <w:rsid w:val="001A6384"/>
    <w:rsid w:val="001B3CB3"/>
    <w:rsid w:val="001D2BC7"/>
    <w:rsid w:val="001E28CF"/>
    <w:rsid w:val="001E66E5"/>
    <w:rsid w:val="00221B4D"/>
    <w:rsid w:val="002425F1"/>
    <w:rsid w:val="0024489B"/>
    <w:rsid w:val="002555F2"/>
    <w:rsid w:val="00271689"/>
    <w:rsid w:val="0027195A"/>
    <w:rsid w:val="00274EEF"/>
    <w:rsid w:val="002800EE"/>
    <w:rsid w:val="00297376"/>
    <w:rsid w:val="002B1C89"/>
    <w:rsid w:val="002C207C"/>
    <w:rsid w:val="002E1E6E"/>
    <w:rsid w:val="00316C43"/>
    <w:rsid w:val="00320935"/>
    <w:rsid w:val="00323B31"/>
    <w:rsid w:val="0032576E"/>
    <w:rsid w:val="003266DD"/>
    <w:rsid w:val="003277CF"/>
    <w:rsid w:val="00336973"/>
    <w:rsid w:val="00353634"/>
    <w:rsid w:val="00360CB1"/>
    <w:rsid w:val="00363217"/>
    <w:rsid w:val="00363EE3"/>
    <w:rsid w:val="00370877"/>
    <w:rsid w:val="00382380"/>
    <w:rsid w:val="00390BC6"/>
    <w:rsid w:val="003A69C6"/>
    <w:rsid w:val="003C4439"/>
    <w:rsid w:val="003C509B"/>
    <w:rsid w:val="003D3E21"/>
    <w:rsid w:val="003E24B3"/>
    <w:rsid w:val="00424C43"/>
    <w:rsid w:val="00433424"/>
    <w:rsid w:val="00441CFC"/>
    <w:rsid w:val="00447BD7"/>
    <w:rsid w:val="004635BD"/>
    <w:rsid w:val="00475AFC"/>
    <w:rsid w:val="00482C5A"/>
    <w:rsid w:val="004B6DFF"/>
    <w:rsid w:val="004C5C5E"/>
    <w:rsid w:val="004D3E17"/>
    <w:rsid w:val="004D3FAF"/>
    <w:rsid w:val="004D4D4F"/>
    <w:rsid w:val="004E1BE4"/>
    <w:rsid w:val="004E3EFF"/>
    <w:rsid w:val="004E7376"/>
    <w:rsid w:val="004F201E"/>
    <w:rsid w:val="004F3C8F"/>
    <w:rsid w:val="004F4D7E"/>
    <w:rsid w:val="00503F4A"/>
    <w:rsid w:val="00504B6B"/>
    <w:rsid w:val="00506F5A"/>
    <w:rsid w:val="00511041"/>
    <w:rsid w:val="00553452"/>
    <w:rsid w:val="00577BF9"/>
    <w:rsid w:val="005831B4"/>
    <w:rsid w:val="005837FE"/>
    <w:rsid w:val="00597D8E"/>
    <w:rsid w:val="005C3C95"/>
    <w:rsid w:val="005C75AC"/>
    <w:rsid w:val="005D509F"/>
    <w:rsid w:val="005E18F1"/>
    <w:rsid w:val="005E454D"/>
    <w:rsid w:val="005F5D35"/>
    <w:rsid w:val="00607CBD"/>
    <w:rsid w:val="00614CCC"/>
    <w:rsid w:val="00622BB4"/>
    <w:rsid w:val="0064370C"/>
    <w:rsid w:val="006472D3"/>
    <w:rsid w:val="00647F27"/>
    <w:rsid w:val="00673A5A"/>
    <w:rsid w:val="00684E11"/>
    <w:rsid w:val="00694765"/>
    <w:rsid w:val="006A5E12"/>
    <w:rsid w:val="006C275D"/>
    <w:rsid w:val="006E04D5"/>
    <w:rsid w:val="006F6C05"/>
    <w:rsid w:val="007120C7"/>
    <w:rsid w:val="0071755A"/>
    <w:rsid w:val="007218DB"/>
    <w:rsid w:val="0072209E"/>
    <w:rsid w:val="007226FD"/>
    <w:rsid w:val="00726C6B"/>
    <w:rsid w:val="00734B9B"/>
    <w:rsid w:val="0076362E"/>
    <w:rsid w:val="00772C7A"/>
    <w:rsid w:val="0077696A"/>
    <w:rsid w:val="007854D7"/>
    <w:rsid w:val="007920CC"/>
    <w:rsid w:val="007962B1"/>
    <w:rsid w:val="007A3901"/>
    <w:rsid w:val="007A423A"/>
    <w:rsid w:val="007A4C58"/>
    <w:rsid w:val="007B7B6B"/>
    <w:rsid w:val="007C19CB"/>
    <w:rsid w:val="00801FAF"/>
    <w:rsid w:val="00830C79"/>
    <w:rsid w:val="00862A8C"/>
    <w:rsid w:val="00862DF9"/>
    <w:rsid w:val="008862FB"/>
    <w:rsid w:val="008A04BC"/>
    <w:rsid w:val="008A2391"/>
    <w:rsid w:val="008A719E"/>
    <w:rsid w:val="008B129D"/>
    <w:rsid w:val="008B7776"/>
    <w:rsid w:val="008C63C7"/>
    <w:rsid w:val="008D5104"/>
    <w:rsid w:val="008F57A2"/>
    <w:rsid w:val="00903C93"/>
    <w:rsid w:val="0092211D"/>
    <w:rsid w:val="00932B21"/>
    <w:rsid w:val="00954064"/>
    <w:rsid w:val="0096327A"/>
    <w:rsid w:val="00980682"/>
    <w:rsid w:val="009847DB"/>
    <w:rsid w:val="009A05F1"/>
    <w:rsid w:val="009A5F19"/>
    <w:rsid w:val="009B7EF5"/>
    <w:rsid w:val="009C539F"/>
    <w:rsid w:val="009D187B"/>
    <w:rsid w:val="009D2F7D"/>
    <w:rsid w:val="009D7426"/>
    <w:rsid w:val="009E5BAC"/>
    <w:rsid w:val="009E66DE"/>
    <w:rsid w:val="009F056D"/>
    <w:rsid w:val="00A0216C"/>
    <w:rsid w:val="00A31AE0"/>
    <w:rsid w:val="00A35C49"/>
    <w:rsid w:val="00A51A69"/>
    <w:rsid w:val="00A62701"/>
    <w:rsid w:val="00A66B7E"/>
    <w:rsid w:val="00A7203D"/>
    <w:rsid w:val="00A802C6"/>
    <w:rsid w:val="00AB0B7C"/>
    <w:rsid w:val="00AC769E"/>
    <w:rsid w:val="00AD0455"/>
    <w:rsid w:val="00AE3DDA"/>
    <w:rsid w:val="00AE44D1"/>
    <w:rsid w:val="00AF4857"/>
    <w:rsid w:val="00AF6948"/>
    <w:rsid w:val="00B02D25"/>
    <w:rsid w:val="00B24D49"/>
    <w:rsid w:val="00B30E9F"/>
    <w:rsid w:val="00B332FC"/>
    <w:rsid w:val="00B52A75"/>
    <w:rsid w:val="00B54B17"/>
    <w:rsid w:val="00B628A0"/>
    <w:rsid w:val="00B7550A"/>
    <w:rsid w:val="00B804F3"/>
    <w:rsid w:val="00B91031"/>
    <w:rsid w:val="00B92196"/>
    <w:rsid w:val="00B94A9F"/>
    <w:rsid w:val="00BA157F"/>
    <w:rsid w:val="00C00CA4"/>
    <w:rsid w:val="00C36191"/>
    <w:rsid w:val="00C40B3B"/>
    <w:rsid w:val="00C42B67"/>
    <w:rsid w:val="00C44020"/>
    <w:rsid w:val="00C54A4D"/>
    <w:rsid w:val="00C61D7C"/>
    <w:rsid w:val="00C8635A"/>
    <w:rsid w:val="00CA5F53"/>
    <w:rsid w:val="00CB5BD4"/>
    <w:rsid w:val="00CC4AAE"/>
    <w:rsid w:val="00D029FF"/>
    <w:rsid w:val="00D15A0D"/>
    <w:rsid w:val="00D36109"/>
    <w:rsid w:val="00D51562"/>
    <w:rsid w:val="00D56BF1"/>
    <w:rsid w:val="00D56CA2"/>
    <w:rsid w:val="00D76B55"/>
    <w:rsid w:val="00D86CC2"/>
    <w:rsid w:val="00D86E4C"/>
    <w:rsid w:val="00D95536"/>
    <w:rsid w:val="00DA2EFA"/>
    <w:rsid w:val="00DB1148"/>
    <w:rsid w:val="00DB53C5"/>
    <w:rsid w:val="00DB6C3B"/>
    <w:rsid w:val="00DE04D5"/>
    <w:rsid w:val="00E03BA0"/>
    <w:rsid w:val="00E176B1"/>
    <w:rsid w:val="00E213C6"/>
    <w:rsid w:val="00E37E16"/>
    <w:rsid w:val="00E531D8"/>
    <w:rsid w:val="00E54E68"/>
    <w:rsid w:val="00E60A9C"/>
    <w:rsid w:val="00E66BC3"/>
    <w:rsid w:val="00E80731"/>
    <w:rsid w:val="00E938EC"/>
    <w:rsid w:val="00E97FFB"/>
    <w:rsid w:val="00EA600E"/>
    <w:rsid w:val="00EB46F0"/>
    <w:rsid w:val="00EC3309"/>
    <w:rsid w:val="00ED04F3"/>
    <w:rsid w:val="00EF58F9"/>
    <w:rsid w:val="00F14DB2"/>
    <w:rsid w:val="00F26829"/>
    <w:rsid w:val="00F339EC"/>
    <w:rsid w:val="00F440CB"/>
    <w:rsid w:val="00F83378"/>
    <w:rsid w:val="00F8537D"/>
    <w:rsid w:val="00F90FD4"/>
    <w:rsid w:val="00FE74C4"/>
    <w:rsid w:val="00FE761A"/>
    <w:rsid w:val="00FF6A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1666A"/>
  <w15:docId w15:val="{FEFEB3E6-6F92-4A92-A7F4-A8C70FF71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09F"/>
    <w:pPr>
      <w:widowControl w:val="0"/>
    </w:pPr>
    <w:rPr>
      <w:rFonts w:eastAsia="Arial Unicode MS"/>
      <w:sz w:val="24"/>
      <w:szCs w:val="24"/>
    </w:rPr>
  </w:style>
  <w:style w:type="paragraph" w:styleId="1">
    <w:name w:val="heading 1"/>
    <w:basedOn w:val="a"/>
    <w:next w:val="a"/>
    <w:link w:val="10"/>
    <w:qFormat/>
    <w:rsid w:val="005D509F"/>
    <w:pPr>
      <w:keepNext/>
      <w:jc w:val="center"/>
      <w:outlineLvl w:val="0"/>
    </w:pPr>
    <w:rPr>
      <w:sz w:val="28"/>
      <w:szCs w:val="28"/>
    </w:rPr>
  </w:style>
  <w:style w:type="paragraph" w:styleId="2">
    <w:name w:val="heading 2"/>
    <w:basedOn w:val="a"/>
    <w:next w:val="a"/>
    <w:link w:val="20"/>
    <w:semiHidden/>
    <w:unhideWhenUsed/>
    <w:qFormat/>
    <w:rsid w:val="005D509F"/>
    <w:pPr>
      <w:keepNext/>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
    <w:unhideWhenUsed/>
    <w:qFormat/>
    <w:rsid w:val="005D509F"/>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5D509F"/>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5D509F"/>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5D509F"/>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5D509F"/>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5D509F"/>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5D509F"/>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509F"/>
    <w:rPr>
      <w:rFonts w:ascii="Arial" w:eastAsia="Arial" w:hAnsi="Arial" w:cs="Arial"/>
      <w:sz w:val="40"/>
      <w:szCs w:val="40"/>
    </w:rPr>
  </w:style>
  <w:style w:type="character" w:customStyle="1" w:styleId="Heading2Char">
    <w:name w:val="Heading 2 Char"/>
    <w:basedOn w:val="a0"/>
    <w:uiPriority w:val="9"/>
    <w:rsid w:val="005D509F"/>
    <w:rPr>
      <w:rFonts w:ascii="Arial" w:eastAsia="Arial" w:hAnsi="Arial" w:cs="Arial"/>
      <w:sz w:val="34"/>
    </w:rPr>
  </w:style>
  <w:style w:type="character" w:customStyle="1" w:styleId="30">
    <w:name w:val="Заголовок 3 Знак"/>
    <w:basedOn w:val="a0"/>
    <w:link w:val="3"/>
    <w:uiPriority w:val="9"/>
    <w:rsid w:val="005D509F"/>
    <w:rPr>
      <w:rFonts w:ascii="Arial" w:eastAsia="Arial" w:hAnsi="Arial" w:cs="Arial"/>
      <w:sz w:val="30"/>
      <w:szCs w:val="30"/>
    </w:rPr>
  </w:style>
  <w:style w:type="character" w:customStyle="1" w:styleId="40">
    <w:name w:val="Заголовок 4 Знак"/>
    <w:basedOn w:val="a0"/>
    <w:link w:val="4"/>
    <w:uiPriority w:val="9"/>
    <w:rsid w:val="005D509F"/>
    <w:rPr>
      <w:rFonts w:ascii="Arial" w:eastAsia="Arial" w:hAnsi="Arial" w:cs="Arial"/>
      <w:b/>
      <w:bCs/>
      <w:sz w:val="26"/>
      <w:szCs w:val="26"/>
    </w:rPr>
  </w:style>
  <w:style w:type="character" w:customStyle="1" w:styleId="50">
    <w:name w:val="Заголовок 5 Знак"/>
    <w:basedOn w:val="a0"/>
    <w:link w:val="5"/>
    <w:uiPriority w:val="9"/>
    <w:rsid w:val="005D509F"/>
    <w:rPr>
      <w:rFonts w:ascii="Arial" w:eastAsia="Arial" w:hAnsi="Arial" w:cs="Arial"/>
      <w:b/>
      <w:bCs/>
      <w:sz w:val="24"/>
      <w:szCs w:val="24"/>
    </w:rPr>
  </w:style>
  <w:style w:type="character" w:customStyle="1" w:styleId="60">
    <w:name w:val="Заголовок 6 Знак"/>
    <w:basedOn w:val="a0"/>
    <w:link w:val="6"/>
    <w:uiPriority w:val="9"/>
    <w:rsid w:val="005D509F"/>
    <w:rPr>
      <w:rFonts w:ascii="Arial" w:eastAsia="Arial" w:hAnsi="Arial" w:cs="Arial"/>
      <w:b/>
      <w:bCs/>
      <w:sz w:val="22"/>
      <w:szCs w:val="22"/>
    </w:rPr>
  </w:style>
  <w:style w:type="character" w:customStyle="1" w:styleId="70">
    <w:name w:val="Заголовок 7 Знак"/>
    <w:basedOn w:val="a0"/>
    <w:link w:val="7"/>
    <w:uiPriority w:val="9"/>
    <w:rsid w:val="005D509F"/>
    <w:rPr>
      <w:rFonts w:ascii="Arial" w:eastAsia="Arial" w:hAnsi="Arial" w:cs="Arial"/>
      <w:b/>
      <w:bCs/>
      <w:i/>
      <w:iCs/>
      <w:sz w:val="22"/>
      <w:szCs w:val="22"/>
    </w:rPr>
  </w:style>
  <w:style w:type="character" w:customStyle="1" w:styleId="80">
    <w:name w:val="Заголовок 8 Знак"/>
    <w:basedOn w:val="a0"/>
    <w:link w:val="8"/>
    <w:uiPriority w:val="9"/>
    <w:rsid w:val="005D509F"/>
    <w:rPr>
      <w:rFonts w:ascii="Arial" w:eastAsia="Arial" w:hAnsi="Arial" w:cs="Arial"/>
      <w:i/>
      <w:iCs/>
      <w:sz w:val="22"/>
      <w:szCs w:val="22"/>
    </w:rPr>
  </w:style>
  <w:style w:type="character" w:customStyle="1" w:styleId="90">
    <w:name w:val="Заголовок 9 Знак"/>
    <w:basedOn w:val="a0"/>
    <w:link w:val="9"/>
    <w:uiPriority w:val="9"/>
    <w:rsid w:val="005D509F"/>
    <w:rPr>
      <w:rFonts w:ascii="Arial" w:eastAsia="Arial" w:hAnsi="Arial" w:cs="Arial"/>
      <w:i/>
      <w:iCs/>
      <w:sz w:val="21"/>
      <w:szCs w:val="21"/>
    </w:rPr>
  </w:style>
  <w:style w:type="character" w:customStyle="1" w:styleId="a3">
    <w:name w:val="Заголовок Знак"/>
    <w:basedOn w:val="a0"/>
    <w:link w:val="a4"/>
    <w:uiPriority w:val="10"/>
    <w:rsid w:val="005D509F"/>
    <w:rPr>
      <w:sz w:val="48"/>
      <w:szCs w:val="48"/>
    </w:rPr>
  </w:style>
  <w:style w:type="paragraph" w:styleId="a5">
    <w:name w:val="Subtitle"/>
    <w:basedOn w:val="a"/>
    <w:next w:val="a"/>
    <w:link w:val="a6"/>
    <w:uiPriority w:val="11"/>
    <w:qFormat/>
    <w:rsid w:val="005D509F"/>
    <w:pPr>
      <w:spacing w:before="200" w:after="200"/>
    </w:pPr>
  </w:style>
  <w:style w:type="character" w:customStyle="1" w:styleId="a6">
    <w:name w:val="Подзаголовок Знак"/>
    <w:basedOn w:val="a0"/>
    <w:link w:val="a5"/>
    <w:uiPriority w:val="11"/>
    <w:rsid w:val="005D509F"/>
    <w:rPr>
      <w:sz w:val="24"/>
      <w:szCs w:val="24"/>
    </w:rPr>
  </w:style>
  <w:style w:type="paragraph" w:styleId="21">
    <w:name w:val="Quote"/>
    <w:basedOn w:val="a"/>
    <w:next w:val="a"/>
    <w:link w:val="22"/>
    <w:uiPriority w:val="29"/>
    <w:qFormat/>
    <w:rsid w:val="005D509F"/>
    <w:pPr>
      <w:ind w:left="720" w:right="720"/>
    </w:pPr>
    <w:rPr>
      <w:i/>
    </w:rPr>
  </w:style>
  <w:style w:type="character" w:customStyle="1" w:styleId="22">
    <w:name w:val="Цитата 2 Знак"/>
    <w:link w:val="21"/>
    <w:uiPriority w:val="29"/>
    <w:rsid w:val="005D509F"/>
    <w:rPr>
      <w:i/>
    </w:rPr>
  </w:style>
  <w:style w:type="paragraph" w:styleId="a7">
    <w:name w:val="Intense Quote"/>
    <w:basedOn w:val="a"/>
    <w:next w:val="a"/>
    <w:link w:val="a8"/>
    <w:uiPriority w:val="30"/>
    <w:qFormat/>
    <w:rsid w:val="005D509F"/>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5D509F"/>
    <w:rPr>
      <w:i/>
    </w:rPr>
  </w:style>
  <w:style w:type="character" w:customStyle="1" w:styleId="a9">
    <w:name w:val="Верхний колонтитул Знак"/>
    <w:basedOn w:val="a0"/>
    <w:link w:val="aa"/>
    <w:uiPriority w:val="99"/>
    <w:rsid w:val="005D509F"/>
  </w:style>
  <w:style w:type="character" w:customStyle="1" w:styleId="ab">
    <w:name w:val="Нижний колонтитул Знак"/>
    <w:basedOn w:val="a0"/>
    <w:link w:val="ac"/>
    <w:uiPriority w:val="99"/>
    <w:rsid w:val="005D509F"/>
  </w:style>
  <w:style w:type="paragraph" w:styleId="ad">
    <w:name w:val="caption"/>
    <w:basedOn w:val="a"/>
    <w:next w:val="a"/>
    <w:link w:val="ae"/>
    <w:uiPriority w:val="35"/>
    <w:semiHidden/>
    <w:unhideWhenUsed/>
    <w:qFormat/>
    <w:rsid w:val="005D509F"/>
    <w:pPr>
      <w:spacing w:line="276" w:lineRule="auto"/>
    </w:pPr>
    <w:rPr>
      <w:b/>
      <w:bCs/>
      <w:color w:val="5B9BD5" w:themeColor="accent1"/>
      <w:sz w:val="18"/>
      <w:szCs w:val="18"/>
    </w:rPr>
  </w:style>
  <w:style w:type="character" w:customStyle="1" w:styleId="ae">
    <w:name w:val="Название объекта Знак"/>
    <w:basedOn w:val="a0"/>
    <w:link w:val="ad"/>
    <w:uiPriority w:val="35"/>
    <w:rsid w:val="005D509F"/>
    <w:rPr>
      <w:b/>
      <w:bCs/>
      <w:color w:val="5B9BD5" w:themeColor="accent1"/>
      <w:sz w:val="18"/>
      <w:szCs w:val="18"/>
    </w:rPr>
  </w:style>
  <w:style w:type="table" w:customStyle="1" w:styleId="TableGridLight">
    <w:name w:val="Table Grid Light"/>
    <w:basedOn w:val="a1"/>
    <w:uiPriority w:val="59"/>
    <w:rsid w:val="005D509F"/>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5D509F"/>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5D509F"/>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5D509F"/>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5D509F"/>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5D509F"/>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5D509F"/>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5D509F"/>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5D509F"/>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5D509F"/>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5D509F"/>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5D509F"/>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5D509F"/>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5D509F"/>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5D509F"/>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5D509F"/>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5D509F"/>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5D509F"/>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5D509F"/>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5D509F"/>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rsid w:val="005D509F"/>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5D509F"/>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5D509F"/>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5D509F"/>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5D509F"/>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5D509F"/>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5D509F"/>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rsid w:val="005D509F"/>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5D509F"/>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5D509F"/>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5D509F"/>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5D509F"/>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5D509F"/>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5D509F"/>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rsid w:val="005D509F"/>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5D509F"/>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5D509F"/>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5D509F"/>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5D509F"/>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5D509F"/>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5D509F"/>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rsid w:val="005D509F"/>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5D509F"/>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5D509F"/>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5D509F"/>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5D509F"/>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5D509F"/>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5D509F"/>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rsid w:val="005D509F"/>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5D509F"/>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5D509F"/>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5D509F"/>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5D509F"/>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5D509F"/>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5D509F"/>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5D509F"/>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5D509F"/>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5D509F"/>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5D509F"/>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5D509F"/>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5D509F"/>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5D509F"/>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rsid w:val="005D509F"/>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5D509F"/>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5D509F"/>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5D509F"/>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5D509F"/>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5D509F"/>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5D509F"/>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rsid w:val="005D509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5D509F"/>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5D509F"/>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5D509F"/>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5D509F"/>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5D509F"/>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5D509F"/>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5D509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5D509F"/>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5D509F"/>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5D509F"/>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5D509F"/>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5D509F"/>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5D509F"/>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rsid w:val="005D509F"/>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5D509F"/>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5D509F"/>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5D509F"/>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5D509F"/>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5D509F"/>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5D509F"/>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rsid w:val="005D509F"/>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5D509F"/>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5D509F"/>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5D509F"/>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5D509F"/>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5D509F"/>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5D509F"/>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5D509F"/>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5D509F"/>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5D509F"/>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5D509F"/>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5D509F"/>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5D509F"/>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5D509F"/>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5D509F"/>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5D509F"/>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5D509F"/>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5D509F"/>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5D509F"/>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5D509F"/>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5D509F"/>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5D509F"/>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5D509F"/>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5D509F"/>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5D509F"/>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5D509F"/>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5D509F"/>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5D509F"/>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5D509F"/>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5D509F"/>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5D509F"/>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5D509F"/>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5D509F"/>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5D509F"/>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5D509F"/>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rsid w:val="005D509F"/>
    <w:pPr>
      <w:spacing w:after="40"/>
    </w:pPr>
    <w:rPr>
      <w:sz w:val="18"/>
    </w:rPr>
  </w:style>
  <w:style w:type="character" w:customStyle="1" w:styleId="af0">
    <w:name w:val="Текст сноски Знак"/>
    <w:link w:val="af"/>
    <w:uiPriority w:val="99"/>
    <w:rsid w:val="005D509F"/>
    <w:rPr>
      <w:sz w:val="18"/>
    </w:rPr>
  </w:style>
  <w:style w:type="character" w:styleId="af1">
    <w:name w:val="footnote reference"/>
    <w:basedOn w:val="a0"/>
    <w:uiPriority w:val="99"/>
    <w:unhideWhenUsed/>
    <w:rsid w:val="005D509F"/>
    <w:rPr>
      <w:vertAlign w:val="superscript"/>
    </w:rPr>
  </w:style>
  <w:style w:type="paragraph" w:styleId="af2">
    <w:name w:val="endnote text"/>
    <w:basedOn w:val="a"/>
    <w:link w:val="af3"/>
    <w:uiPriority w:val="99"/>
    <w:semiHidden/>
    <w:unhideWhenUsed/>
    <w:rsid w:val="005D509F"/>
    <w:rPr>
      <w:sz w:val="20"/>
    </w:rPr>
  </w:style>
  <w:style w:type="character" w:customStyle="1" w:styleId="af3">
    <w:name w:val="Текст концевой сноски Знак"/>
    <w:link w:val="af2"/>
    <w:uiPriority w:val="99"/>
    <w:rsid w:val="005D509F"/>
    <w:rPr>
      <w:sz w:val="20"/>
    </w:rPr>
  </w:style>
  <w:style w:type="character" w:styleId="af4">
    <w:name w:val="endnote reference"/>
    <w:basedOn w:val="a0"/>
    <w:uiPriority w:val="99"/>
    <w:semiHidden/>
    <w:unhideWhenUsed/>
    <w:rsid w:val="005D509F"/>
    <w:rPr>
      <w:vertAlign w:val="superscript"/>
    </w:rPr>
  </w:style>
  <w:style w:type="paragraph" w:styleId="12">
    <w:name w:val="toc 1"/>
    <w:basedOn w:val="a"/>
    <w:next w:val="a"/>
    <w:uiPriority w:val="39"/>
    <w:unhideWhenUsed/>
    <w:rsid w:val="005D509F"/>
    <w:pPr>
      <w:spacing w:after="57"/>
    </w:pPr>
  </w:style>
  <w:style w:type="paragraph" w:styleId="23">
    <w:name w:val="toc 2"/>
    <w:basedOn w:val="a"/>
    <w:next w:val="a"/>
    <w:uiPriority w:val="39"/>
    <w:unhideWhenUsed/>
    <w:rsid w:val="005D509F"/>
    <w:pPr>
      <w:spacing w:after="57"/>
      <w:ind w:left="283"/>
    </w:pPr>
  </w:style>
  <w:style w:type="paragraph" w:styleId="32">
    <w:name w:val="toc 3"/>
    <w:basedOn w:val="a"/>
    <w:next w:val="a"/>
    <w:uiPriority w:val="39"/>
    <w:unhideWhenUsed/>
    <w:rsid w:val="005D509F"/>
    <w:pPr>
      <w:spacing w:after="57"/>
      <w:ind w:left="567"/>
    </w:pPr>
  </w:style>
  <w:style w:type="paragraph" w:styleId="42">
    <w:name w:val="toc 4"/>
    <w:basedOn w:val="a"/>
    <w:next w:val="a"/>
    <w:uiPriority w:val="39"/>
    <w:unhideWhenUsed/>
    <w:rsid w:val="005D509F"/>
    <w:pPr>
      <w:spacing w:after="57"/>
      <w:ind w:left="850"/>
    </w:pPr>
  </w:style>
  <w:style w:type="paragraph" w:styleId="52">
    <w:name w:val="toc 5"/>
    <w:basedOn w:val="a"/>
    <w:next w:val="a"/>
    <w:uiPriority w:val="39"/>
    <w:unhideWhenUsed/>
    <w:rsid w:val="005D509F"/>
    <w:pPr>
      <w:spacing w:after="57"/>
      <w:ind w:left="1134"/>
    </w:pPr>
  </w:style>
  <w:style w:type="paragraph" w:styleId="61">
    <w:name w:val="toc 6"/>
    <w:basedOn w:val="a"/>
    <w:next w:val="a"/>
    <w:uiPriority w:val="39"/>
    <w:unhideWhenUsed/>
    <w:rsid w:val="005D509F"/>
    <w:pPr>
      <w:spacing w:after="57"/>
      <w:ind w:left="1417"/>
    </w:pPr>
  </w:style>
  <w:style w:type="paragraph" w:styleId="71">
    <w:name w:val="toc 7"/>
    <w:basedOn w:val="a"/>
    <w:next w:val="a"/>
    <w:uiPriority w:val="39"/>
    <w:unhideWhenUsed/>
    <w:rsid w:val="005D509F"/>
    <w:pPr>
      <w:spacing w:after="57"/>
      <w:ind w:left="1701"/>
    </w:pPr>
  </w:style>
  <w:style w:type="paragraph" w:styleId="81">
    <w:name w:val="toc 8"/>
    <w:basedOn w:val="a"/>
    <w:next w:val="a"/>
    <w:uiPriority w:val="39"/>
    <w:unhideWhenUsed/>
    <w:rsid w:val="005D509F"/>
    <w:pPr>
      <w:spacing w:after="57"/>
      <w:ind w:left="1984"/>
    </w:pPr>
  </w:style>
  <w:style w:type="paragraph" w:styleId="91">
    <w:name w:val="toc 9"/>
    <w:basedOn w:val="a"/>
    <w:next w:val="a"/>
    <w:uiPriority w:val="39"/>
    <w:unhideWhenUsed/>
    <w:rsid w:val="005D509F"/>
    <w:pPr>
      <w:spacing w:after="57"/>
      <w:ind w:left="2268"/>
    </w:pPr>
  </w:style>
  <w:style w:type="paragraph" w:styleId="af5">
    <w:name w:val="TOC Heading"/>
    <w:uiPriority w:val="39"/>
    <w:unhideWhenUsed/>
    <w:rsid w:val="005D509F"/>
  </w:style>
  <w:style w:type="paragraph" w:styleId="af6">
    <w:name w:val="table of figures"/>
    <w:basedOn w:val="a"/>
    <w:next w:val="a"/>
    <w:uiPriority w:val="99"/>
    <w:unhideWhenUsed/>
    <w:rsid w:val="005D509F"/>
  </w:style>
  <w:style w:type="character" w:customStyle="1" w:styleId="WW8Num2z0">
    <w:name w:val="WW8Num2z0"/>
    <w:rsid w:val="005D509F"/>
    <w:rPr>
      <w:rFonts w:ascii="Symbol" w:hAnsi="Symbol" w:cs="OpenSymbol"/>
    </w:rPr>
  </w:style>
  <w:style w:type="character" w:customStyle="1" w:styleId="Absatz-Standardschriftart">
    <w:name w:val="Absatz-Standardschriftart"/>
    <w:rsid w:val="005D509F"/>
  </w:style>
  <w:style w:type="character" w:customStyle="1" w:styleId="WW-Absatz-Standardschriftart">
    <w:name w:val="WW-Absatz-Standardschriftart"/>
    <w:rsid w:val="005D509F"/>
  </w:style>
  <w:style w:type="character" w:customStyle="1" w:styleId="WW-Absatz-Standardschriftart1">
    <w:name w:val="WW-Absatz-Standardschriftart1"/>
    <w:rsid w:val="005D509F"/>
  </w:style>
  <w:style w:type="character" w:customStyle="1" w:styleId="WW-Absatz-Standardschriftart11">
    <w:name w:val="WW-Absatz-Standardschriftart11"/>
    <w:rsid w:val="005D509F"/>
  </w:style>
  <w:style w:type="character" w:customStyle="1" w:styleId="WW-Absatz-Standardschriftart111">
    <w:name w:val="WW-Absatz-Standardschriftart111"/>
    <w:rsid w:val="005D509F"/>
  </w:style>
  <w:style w:type="character" w:customStyle="1" w:styleId="af7">
    <w:name w:val="Символ нумерации"/>
    <w:rsid w:val="005D509F"/>
  </w:style>
  <w:style w:type="character" w:customStyle="1" w:styleId="af8">
    <w:name w:val="Маркеры списка"/>
    <w:rsid w:val="005D509F"/>
    <w:rPr>
      <w:rFonts w:ascii="OpenSymbol" w:eastAsia="OpenSymbol" w:hAnsi="OpenSymbol" w:cs="OpenSymbol"/>
    </w:rPr>
  </w:style>
  <w:style w:type="paragraph" w:styleId="a4">
    <w:name w:val="Title"/>
    <w:basedOn w:val="a"/>
    <w:next w:val="af9"/>
    <w:link w:val="a3"/>
    <w:uiPriority w:val="10"/>
    <w:rsid w:val="005D509F"/>
    <w:pPr>
      <w:keepNext/>
      <w:spacing w:before="240" w:after="120"/>
    </w:pPr>
    <w:rPr>
      <w:rFonts w:ascii="Arial" w:eastAsia="MS Mincho" w:hAnsi="Arial" w:cs="Tahoma"/>
      <w:sz w:val="28"/>
      <w:szCs w:val="28"/>
    </w:rPr>
  </w:style>
  <w:style w:type="paragraph" w:styleId="af9">
    <w:name w:val="Body Text"/>
    <w:basedOn w:val="a"/>
    <w:link w:val="afa"/>
    <w:rsid w:val="005D509F"/>
    <w:pPr>
      <w:spacing w:after="120"/>
    </w:pPr>
  </w:style>
  <w:style w:type="paragraph" w:styleId="afb">
    <w:name w:val="List"/>
    <w:basedOn w:val="af9"/>
    <w:rsid w:val="005D509F"/>
    <w:rPr>
      <w:rFonts w:cs="Tahoma"/>
    </w:rPr>
  </w:style>
  <w:style w:type="paragraph" w:customStyle="1" w:styleId="13">
    <w:name w:val="Название1"/>
    <w:basedOn w:val="a"/>
    <w:rsid w:val="005D509F"/>
    <w:pPr>
      <w:suppressLineNumbers/>
      <w:spacing w:before="120" w:after="120"/>
    </w:pPr>
    <w:rPr>
      <w:rFonts w:cs="Tahoma"/>
      <w:i/>
      <w:iCs/>
    </w:rPr>
  </w:style>
  <w:style w:type="paragraph" w:customStyle="1" w:styleId="14">
    <w:name w:val="Указатель1"/>
    <w:basedOn w:val="a"/>
    <w:rsid w:val="005D509F"/>
    <w:pPr>
      <w:suppressLineNumbers/>
    </w:pPr>
    <w:rPr>
      <w:rFonts w:cs="Tahoma"/>
    </w:rPr>
  </w:style>
  <w:style w:type="paragraph" w:styleId="ac">
    <w:name w:val="footer"/>
    <w:basedOn w:val="a"/>
    <w:link w:val="ab"/>
    <w:uiPriority w:val="99"/>
    <w:rsid w:val="005D509F"/>
    <w:pPr>
      <w:suppressLineNumbers/>
      <w:tabs>
        <w:tab w:val="center" w:pos="4818"/>
        <w:tab w:val="right" w:pos="9637"/>
      </w:tabs>
    </w:pPr>
  </w:style>
  <w:style w:type="paragraph" w:styleId="afc">
    <w:name w:val="Block Text"/>
    <w:basedOn w:val="a"/>
    <w:rsid w:val="005D509F"/>
    <w:pPr>
      <w:ind w:left="4820" w:right="-1"/>
    </w:pPr>
    <w:rPr>
      <w:bCs/>
      <w:sz w:val="28"/>
      <w:szCs w:val="28"/>
    </w:rPr>
  </w:style>
  <w:style w:type="paragraph" w:styleId="afd">
    <w:name w:val="Body Text Indent"/>
    <w:basedOn w:val="a"/>
    <w:link w:val="afe"/>
    <w:rsid w:val="005D509F"/>
    <w:pPr>
      <w:ind w:firstLine="426"/>
      <w:jc w:val="both"/>
    </w:pPr>
    <w:rPr>
      <w:b/>
      <w:bCs/>
      <w:color w:val="000000"/>
      <w:sz w:val="28"/>
    </w:rPr>
  </w:style>
  <w:style w:type="paragraph" w:styleId="aa">
    <w:name w:val="header"/>
    <w:basedOn w:val="a"/>
    <w:link w:val="a9"/>
    <w:uiPriority w:val="99"/>
    <w:rsid w:val="005D509F"/>
    <w:pPr>
      <w:tabs>
        <w:tab w:val="center" w:pos="4677"/>
        <w:tab w:val="right" w:pos="9355"/>
      </w:tabs>
    </w:pPr>
  </w:style>
  <w:style w:type="character" w:styleId="aff">
    <w:name w:val="page number"/>
    <w:basedOn w:val="a0"/>
    <w:rsid w:val="005D509F"/>
  </w:style>
  <w:style w:type="paragraph" w:customStyle="1" w:styleId="aff0">
    <w:name w:val="Знак"/>
    <w:basedOn w:val="a"/>
    <w:rsid w:val="005D509F"/>
    <w:pPr>
      <w:widowControl/>
      <w:spacing w:after="160" w:line="240" w:lineRule="exact"/>
    </w:pPr>
    <w:rPr>
      <w:rFonts w:ascii="Verdana" w:eastAsia="Times New Roman" w:hAnsi="Verdana"/>
      <w:lang w:val="en-US" w:eastAsia="en-US"/>
    </w:rPr>
  </w:style>
  <w:style w:type="paragraph" w:customStyle="1" w:styleId="222">
    <w:name w:val="222"/>
    <w:basedOn w:val="a"/>
    <w:rsid w:val="005D509F"/>
    <w:pPr>
      <w:widowControl/>
      <w:ind w:left="851"/>
    </w:pPr>
    <w:rPr>
      <w:rFonts w:eastAsia="Times New Roman"/>
      <w:sz w:val="20"/>
      <w:szCs w:val="20"/>
    </w:rPr>
  </w:style>
  <w:style w:type="table" w:styleId="aff1">
    <w:name w:val="Table Grid"/>
    <w:basedOn w:val="a1"/>
    <w:uiPriority w:val="59"/>
    <w:rsid w:val="005D509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2">
    <w:name w:val="Знак Знак Знак Знак Знак Знак Знак Знак Знак Знак"/>
    <w:basedOn w:val="a"/>
    <w:rsid w:val="005D509F"/>
    <w:pPr>
      <w:widowControl/>
      <w:spacing w:before="100" w:beforeAutospacing="1" w:after="100" w:afterAutospacing="1"/>
    </w:pPr>
    <w:rPr>
      <w:rFonts w:ascii="Tahoma" w:eastAsia="Times New Roman" w:hAnsi="Tahoma"/>
      <w:sz w:val="20"/>
      <w:szCs w:val="20"/>
      <w:lang w:val="en-US" w:eastAsia="en-US"/>
    </w:rPr>
  </w:style>
  <w:style w:type="paragraph" w:styleId="aff3">
    <w:name w:val="Balloon Text"/>
    <w:basedOn w:val="a"/>
    <w:link w:val="aff4"/>
    <w:rsid w:val="005D509F"/>
    <w:pPr>
      <w:widowControl/>
    </w:pPr>
    <w:rPr>
      <w:rFonts w:ascii="Tahoma" w:eastAsia="Times New Roman" w:hAnsi="Tahoma"/>
      <w:sz w:val="16"/>
      <w:szCs w:val="16"/>
    </w:rPr>
  </w:style>
  <w:style w:type="character" w:customStyle="1" w:styleId="aff4">
    <w:name w:val="Текст выноски Знак"/>
    <w:link w:val="aff3"/>
    <w:rsid w:val="005D509F"/>
    <w:rPr>
      <w:rFonts w:ascii="Tahoma" w:hAnsi="Tahoma" w:cs="Tahoma"/>
      <w:sz w:val="16"/>
      <w:szCs w:val="16"/>
    </w:rPr>
  </w:style>
  <w:style w:type="character" w:customStyle="1" w:styleId="20">
    <w:name w:val="Заголовок 2 Знак"/>
    <w:link w:val="2"/>
    <w:semiHidden/>
    <w:rsid w:val="005D509F"/>
    <w:rPr>
      <w:rFonts w:ascii="Cambria" w:eastAsia="Times New Roman" w:hAnsi="Cambria" w:cs="Times New Roman"/>
      <w:b/>
      <w:bCs/>
      <w:i/>
      <w:iCs/>
      <w:sz w:val="28"/>
      <w:szCs w:val="28"/>
    </w:rPr>
  </w:style>
  <w:style w:type="paragraph" w:customStyle="1" w:styleId="aff5">
    <w:name w:val="Основной"/>
    <w:basedOn w:val="a"/>
    <w:rsid w:val="005D509F"/>
    <w:pPr>
      <w:widowControl/>
      <w:ind w:firstLine="709"/>
      <w:jc w:val="both"/>
    </w:pPr>
    <w:rPr>
      <w:rFonts w:eastAsia="Times New Roman"/>
      <w:sz w:val="28"/>
    </w:rPr>
  </w:style>
  <w:style w:type="paragraph" w:customStyle="1" w:styleId="15">
    <w:name w:val="Обычный1"/>
    <w:rsid w:val="005D509F"/>
    <w:pPr>
      <w:widowControl w:val="0"/>
    </w:pPr>
    <w:rPr>
      <w:rFonts w:ascii="Arial" w:eastAsia="Arial" w:hAnsi="Arial"/>
      <w:lang w:eastAsia="ar-SA"/>
    </w:rPr>
  </w:style>
  <w:style w:type="paragraph" w:customStyle="1" w:styleId="16">
    <w:name w:val="Обычный1"/>
    <w:rsid w:val="005D509F"/>
    <w:pPr>
      <w:widowControl w:val="0"/>
      <w:spacing w:line="259" w:lineRule="auto"/>
      <w:ind w:left="440" w:hanging="260"/>
    </w:pPr>
    <w:rPr>
      <w:sz w:val="22"/>
    </w:rPr>
  </w:style>
  <w:style w:type="character" w:styleId="aff6">
    <w:name w:val="annotation reference"/>
    <w:rsid w:val="005D509F"/>
    <w:rPr>
      <w:sz w:val="16"/>
      <w:szCs w:val="16"/>
    </w:rPr>
  </w:style>
  <w:style w:type="paragraph" w:styleId="aff7">
    <w:name w:val="annotation text"/>
    <w:basedOn w:val="a"/>
    <w:link w:val="aff8"/>
    <w:rsid w:val="005D509F"/>
    <w:rPr>
      <w:sz w:val="20"/>
      <w:szCs w:val="20"/>
    </w:rPr>
  </w:style>
  <w:style w:type="character" w:customStyle="1" w:styleId="aff8">
    <w:name w:val="Текст примечания Знак"/>
    <w:link w:val="aff7"/>
    <w:rsid w:val="005D509F"/>
    <w:rPr>
      <w:rFonts w:eastAsia="Arial Unicode MS"/>
    </w:rPr>
  </w:style>
  <w:style w:type="paragraph" w:styleId="aff9">
    <w:name w:val="annotation subject"/>
    <w:basedOn w:val="aff7"/>
    <w:next w:val="aff7"/>
    <w:link w:val="affa"/>
    <w:rsid w:val="005D509F"/>
    <w:rPr>
      <w:b/>
      <w:bCs/>
    </w:rPr>
  </w:style>
  <w:style w:type="character" w:customStyle="1" w:styleId="affa">
    <w:name w:val="Тема примечания Знак"/>
    <w:link w:val="aff9"/>
    <w:rsid w:val="005D509F"/>
    <w:rPr>
      <w:rFonts w:eastAsia="Arial Unicode MS"/>
      <w:b/>
      <w:bCs/>
    </w:rPr>
  </w:style>
  <w:style w:type="paragraph" w:customStyle="1" w:styleId="24">
    <w:name w:val="Заголовок 2 ТЗ"/>
    <w:basedOn w:val="2"/>
    <w:qFormat/>
    <w:rsid w:val="005D509F"/>
    <w:pPr>
      <w:widowControl/>
      <w:tabs>
        <w:tab w:val="left" w:pos="426"/>
      </w:tabs>
      <w:spacing w:before="120" w:after="120"/>
    </w:pPr>
    <w:rPr>
      <w:rFonts w:ascii="Times New Roman" w:hAnsi="Times New Roman"/>
      <w:i w:val="0"/>
      <w:iCs w:val="0"/>
      <w:color w:val="00000A"/>
      <w:sz w:val="24"/>
      <w:szCs w:val="24"/>
      <w:lang w:eastAsia="zh-CN"/>
    </w:rPr>
  </w:style>
  <w:style w:type="paragraph" w:styleId="affb">
    <w:name w:val="List Paragraph"/>
    <w:basedOn w:val="a"/>
    <w:uiPriority w:val="34"/>
    <w:qFormat/>
    <w:rsid w:val="005D509F"/>
    <w:pPr>
      <w:widowControl/>
      <w:ind w:left="720"/>
    </w:pPr>
    <w:rPr>
      <w:rFonts w:eastAsia="Times New Roman"/>
      <w:lang w:eastAsia="zh-CN"/>
    </w:rPr>
  </w:style>
  <w:style w:type="paragraph" w:customStyle="1" w:styleId="110">
    <w:name w:val="Абзац списка11"/>
    <w:basedOn w:val="a"/>
    <w:rsid w:val="005D509F"/>
    <w:pPr>
      <w:widowControl/>
      <w:ind w:left="720"/>
      <w:contextualSpacing/>
    </w:pPr>
    <w:rPr>
      <w:rFonts w:eastAsia="Calibri"/>
      <w:szCs w:val="20"/>
    </w:rPr>
  </w:style>
  <w:style w:type="character" w:customStyle="1" w:styleId="affc">
    <w:name w:val="Текст ТЗ Знак"/>
    <w:link w:val="affd"/>
    <w:rsid w:val="005D509F"/>
    <w:rPr>
      <w:sz w:val="24"/>
      <w:szCs w:val="24"/>
      <w:lang w:eastAsia="en-US"/>
    </w:rPr>
  </w:style>
  <w:style w:type="paragraph" w:customStyle="1" w:styleId="affd">
    <w:name w:val="Текст ТЗ"/>
    <w:basedOn w:val="a"/>
    <w:link w:val="affc"/>
    <w:qFormat/>
    <w:rsid w:val="005D509F"/>
    <w:pPr>
      <w:widowControl/>
      <w:spacing w:after="120" w:line="360" w:lineRule="auto"/>
      <w:ind w:firstLine="567"/>
      <w:jc w:val="both"/>
    </w:pPr>
    <w:rPr>
      <w:rFonts w:eastAsia="Times New Roman"/>
      <w:lang w:eastAsia="en-US"/>
    </w:rPr>
  </w:style>
  <w:style w:type="paragraph" w:customStyle="1" w:styleId="33">
    <w:name w:val="Абзац списка3"/>
    <w:basedOn w:val="a"/>
    <w:rsid w:val="005D509F"/>
    <w:pPr>
      <w:widowControl/>
      <w:ind w:left="720"/>
      <w:contextualSpacing/>
    </w:pPr>
    <w:rPr>
      <w:rFonts w:eastAsia="Calibri"/>
      <w:szCs w:val="20"/>
    </w:rPr>
  </w:style>
  <w:style w:type="paragraph" w:customStyle="1" w:styleId="ConsNormal">
    <w:name w:val="ConsNormal"/>
    <w:link w:val="ConsNormal0"/>
    <w:rsid w:val="005D509F"/>
    <w:pPr>
      <w:widowControl w:val="0"/>
      <w:ind w:right="19772" w:firstLine="720"/>
    </w:pPr>
    <w:rPr>
      <w:rFonts w:ascii="Arial" w:hAnsi="Arial"/>
    </w:rPr>
  </w:style>
  <w:style w:type="character" w:customStyle="1" w:styleId="ConsNormal0">
    <w:name w:val="ConsNormal Знак"/>
    <w:link w:val="ConsNormal"/>
    <w:rsid w:val="005D509F"/>
    <w:rPr>
      <w:rFonts w:ascii="Arial" w:hAnsi="Arial"/>
    </w:rPr>
  </w:style>
  <w:style w:type="paragraph" w:customStyle="1" w:styleId="ConsPlusNormal">
    <w:name w:val="ConsPlusNormal"/>
    <w:link w:val="ConsPlusNormal0"/>
    <w:rsid w:val="005D509F"/>
    <w:pPr>
      <w:widowControl w:val="0"/>
      <w:ind w:firstLine="720"/>
    </w:pPr>
    <w:rPr>
      <w:rFonts w:ascii="Arial" w:hAnsi="Arial" w:cs="Arial"/>
    </w:rPr>
  </w:style>
  <w:style w:type="character" w:customStyle="1" w:styleId="ConsPlusNormal0">
    <w:name w:val="ConsPlusNormal Знак"/>
    <w:link w:val="ConsPlusNormal"/>
    <w:rsid w:val="005D509F"/>
    <w:rPr>
      <w:rFonts w:ascii="Arial" w:hAnsi="Arial" w:cs="Arial"/>
    </w:rPr>
  </w:style>
  <w:style w:type="paragraph" w:customStyle="1" w:styleId="17">
    <w:name w:val="Абзац списка1"/>
    <w:basedOn w:val="a"/>
    <w:link w:val="ListParagraphChar"/>
    <w:rsid w:val="005D509F"/>
    <w:pPr>
      <w:widowControl/>
      <w:ind w:left="720"/>
    </w:pPr>
    <w:rPr>
      <w:rFonts w:eastAsia="Times New Roman"/>
    </w:rPr>
  </w:style>
  <w:style w:type="character" w:customStyle="1" w:styleId="ListParagraphChar">
    <w:name w:val="List Paragraph Char"/>
    <w:link w:val="17"/>
    <w:rsid w:val="005D509F"/>
    <w:rPr>
      <w:sz w:val="24"/>
      <w:szCs w:val="24"/>
    </w:rPr>
  </w:style>
  <w:style w:type="character" w:styleId="affe">
    <w:name w:val="Hyperlink"/>
    <w:basedOn w:val="a0"/>
    <w:uiPriority w:val="99"/>
    <w:rsid w:val="005D509F"/>
    <w:rPr>
      <w:color w:val="0000FF"/>
      <w:u w:val="single"/>
    </w:rPr>
  </w:style>
  <w:style w:type="paragraph" w:customStyle="1" w:styleId="18">
    <w:name w:val="Без интервала1"/>
    <w:link w:val="NoSpacingChar4"/>
    <w:rsid w:val="005D509F"/>
    <w:rPr>
      <w:rFonts w:ascii="Calibri" w:hAnsi="Calibri"/>
      <w:sz w:val="22"/>
      <w:szCs w:val="22"/>
      <w:lang w:eastAsia="en-US"/>
    </w:rPr>
  </w:style>
  <w:style w:type="character" w:customStyle="1" w:styleId="NoSpacingChar4">
    <w:name w:val="No Spacing Char4"/>
    <w:link w:val="18"/>
    <w:rsid w:val="005D509F"/>
    <w:rPr>
      <w:rFonts w:ascii="Calibri" w:hAnsi="Calibri"/>
      <w:sz w:val="22"/>
      <w:szCs w:val="22"/>
      <w:lang w:eastAsia="en-US"/>
    </w:rPr>
  </w:style>
  <w:style w:type="character" w:customStyle="1" w:styleId="FontStyle54">
    <w:name w:val="Font Style54"/>
    <w:basedOn w:val="a0"/>
    <w:uiPriority w:val="99"/>
    <w:rsid w:val="005D509F"/>
    <w:rPr>
      <w:rFonts w:ascii="Times New Roman" w:hAnsi="Times New Roman" w:cs="Times New Roman"/>
      <w:sz w:val="20"/>
      <w:szCs w:val="20"/>
    </w:rPr>
  </w:style>
  <w:style w:type="paragraph" w:customStyle="1" w:styleId="Style24">
    <w:name w:val="Style24"/>
    <w:basedOn w:val="a"/>
    <w:uiPriority w:val="99"/>
    <w:rsid w:val="005D509F"/>
    <w:pPr>
      <w:spacing w:line="275" w:lineRule="exact"/>
    </w:pPr>
    <w:rPr>
      <w:rFonts w:ascii="Constantia" w:eastAsia="Times New Roman" w:hAnsi="Constantia"/>
    </w:rPr>
  </w:style>
  <w:style w:type="paragraph" w:customStyle="1" w:styleId="Style18">
    <w:name w:val="Style18"/>
    <w:basedOn w:val="a"/>
    <w:uiPriority w:val="99"/>
    <w:rsid w:val="005D509F"/>
    <w:pPr>
      <w:spacing w:line="274" w:lineRule="exact"/>
      <w:ind w:firstLine="586"/>
      <w:jc w:val="both"/>
    </w:pPr>
    <w:rPr>
      <w:rFonts w:ascii="Constantia" w:eastAsia="Times New Roman" w:hAnsi="Constantia"/>
    </w:rPr>
  </w:style>
  <w:style w:type="character" w:styleId="afff">
    <w:name w:val="Emphasis"/>
    <w:basedOn w:val="a0"/>
    <w:uiPriority w:val="20"/>
    <w:qFormat/>
    <w:rsid w:val="005D509F"/>
    <w:rPr>
      <w:i/>
      <w:iCs/>
    </w:rPr>
  </w:style>
  <w:style w:type="paragraph" w:styleId="afff0">
    <w:name w:val="No Spacing"/>
    <w:qFormat/>
    <w:rsid w:val="005D509F"/>
    <w:rPr>
      <w:rFonts w:ascii="Calibri" w:eastAsia="Calibri" w:hAnsi="Calibri"/>
      <w:sz w:val="22"/>
      <w:szCs w:val="22"/>
      <w:lang w:eastAsia="en-US"/>
    </w:rPr>
  </w:style>
  <w:style w:type="paragraph" w:customStyle="1" w:styleId="0">
    <w:name w:val="ТЗ0 основной"/>
    <w:basedOn w:val="a"/>
    <w:qFormat/>
    <w:rsid w:val="005D509F"/>
    <w:pPr>
      <w:widowControl/>
      <w:spacing w:before="60"/>
      <w:jc w:val="both"/>
    </w:pPr>
    <w:rPr>
      <w:rFonts w:ascii="Verdana" w:eastAsia="Times New Roman" w:hAnsi="Verdana"/>
      <w:bCs/>
      <w:spacing w:val="-1"/>
    </w:rPr>
  </w:style>
  <w:style w:type="paragraph" w:customStyle="1" w:styleId="01">
    <w:name w:val="ТЗ0 Марк б/н1"/>
    <w:basedOn w:val="a"/>
    <w:qFormat/>
    <w:rsid w:val="005D509F"/>
    <w:pPr>
      <w:widowControl/>
      <w:spacing w:before="40" w:after="40"/>
      <w:jc w:val="both"/>
    </w:pPr>
    <w:rPr>
      <w:rFonts w:ascii="Arial" w:eastAsia="Times New Roman" w:hAnsi="Arial"/>
    </w:rPr>
  </w:style>
  <w:style w:type="paragraph" w:customStyle="1" w:styleId="Standard">
    <w:name w:val="Standard"/>
    <w:qFormat/>
    <w:rsid w:val="005D509F"/>
    <w:pPr>
      <w:widowControl w:val="0"/>
    </w:pPr>
    <w:rPr>
      <w:rFonts w:eastAsia="Andale Sans UI" w:cs="Tahoma"/>
      <w:sz w:val="24"/>
      <w:szCs w:val="24"/>
      <w:lang w:val="en-US" w:eastAsia="en-US" w:bidi="en-US"/>
    </w:rPr>
  </w:style>
  <w:style w:type="character" w:customStyle="1" w:styleId="afff1">
    <w:name w:val="Привязка сноски"/>
    <w:rsid w:val="005D509F"/>
    <w:rPr>
      <w:vertAlign w:val="superscript"/>
    </w:rPr>
  </w:style>
  <w:style w:type="character" w:customStyle="1" w:styleId="afff2">
    <w:name w:val="Символ сноски"/>
    <w:qFormat/>
    <w:rsid w:val="005D509F"/>
  </w:style>
  <w:style w:type="table" w:customStyle="1" w:styleId="19">
    <w:name w:val="Сетка таблицы19"/>
    <w:basedOn w:val="a1"/>
    <w:uiPriority w:val="59"/>
    <w:rsid w:val="005D509F"/>
    <w:rPr>
      <w:rFonts w:ascii="Calibri" w:eastAsia="Calibri" w:hAnsi="Calibri" w:cs="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a">
    <w:name w:val="Заголовок Знак1"/>
    <w:basedOn w:val="a0"/>
    <w:uiPriority w:val="10"/>
    <w:rsid w:val="00B54B17"/>
    <w:rPr>
      <w:rFonts w:asciiTheme="majorHAnsi" w:eastAsiaTheme="majorEastAsia" w:hAnsiTheme="majorHAnsi" w:cstheme="majorBidi"/>
      <w:spacing w:val="-10"/>
      <w:kern w:val="28"/>
      <w:sz w:val="56"/>
      <w:szCs w:val="56"/>
    </w:rPr>
  </w:style>
  <w:style w:type="character" w:customStyle="1" w:styleId="afa">
    <w:name w:val="Основной текст Знак"/>
    <w:basedOn w:val="a0"/>
    <w:link w:val="af9"/>
    <w:rsid w:val="00B54B17"/>
    <w:rPr>
      <w:rFonts w:eastAsia="Arial Unicode MS"/>
      <w:sz w:val="24"/>
      <w:szCs w:val="24"/>
    </w:rPr>
  </w:style>
  <w:style w:type="character" w:customStyle="1" w:styleId="1b">
    <w:name w:val="Нижний колонтитул Знак1"/>
    <w:basedOn w:val="a0"/>
    <w:uiPriority w:val="99"/>
    <w:semiHidden/>
    <w:rsid w:val="00B54B17"/>
    <w:rPr>
      <w:rFonts w:eastAsia="Arial Unicode MS"/>
      <w:sz w:val="24"/>
      <w:szCs w:val="24"/>
    </w:rPr>
  </w:style>
  <w:style w:type="character" w:customStyle="1" w:styleId="afe">
    <w:name w:val="Основной текст с отступом Знак"/>
    <w:basedOn w:val="a0"/>
    <w:link w:val="afd"/>
    <w:rsid w:val="00B54B17"/>
    <w:rPr>
      <w:rFonts w:eastAsia="Arial Unicode MS"/>
      <w:b/>
      <w:bCs/>
      <w:color w:val="000000"/>
      <w:sz w:val="28"/>
      <w:szCs w:val="24"/>
    </w:rPr>
  </w:style>
  <w:style w:type="character" w:customStyle="1" w:styleId="1c">
    <w:name w:val="Верхний колонтитул Знак1"/>
    <w:basedOn w:val="a0"/>
    <w:uiPriority w:val="99"/>
    <w:semiHidden/>
    <w:rsid w:val="00B54B17"/>
    <w:rPr>
      <w:rFonts w:eastAsia="Arial Unicode MS"/>
      <w:sz w:val="24"/>
      <w:szCs w:val="24"/>
    </w:rPr>
  </w:style>
  <w:style w:type="character" w:styleId="afff3">
    <w:name w:val="FollowedHyperlink"/>
    <w:basedOn w:val="a0"/>
    <w:uiPriority w:val="99"/>
    <w:semiHidden/>
    <w:unhideWhenUsed/>
    <w:rsid w:val="00B54B17"/>
    <w:rPr>
      <w:color w:val="954F72" w:themeColor="followedHyperlink"/>
      <w:u w:val="single"/>
    </w:rPr>
  </w:style>
  <w:style w:type="character" w:styleId="afff4">
    <w:name w:val="Strong"/>
    <w:basedOn w:val="a0"/>
    <w:uiPriority w:val="22"/>
    <w:qFormat/>
    <w:rsid w:val="001A5164"/>
    <w:rPr>
      <w:b/>
      <w:bCs/>
    </w:rPr>
  </w:style>
  <w:style w:type="character" w:customStyle="1" w:styleId="1d">
    <w:name w:val="Основной шрифт абзаца1"/>
    <w:rsid w:val="008B7776"/>
  </w:style>
  <w:style w:type="paragraph" w:customStyle="1" w:styleId="ConsPlusNonformat">
    <w:name w:val="ConsPlusNonformat"/>
    <w:link w:val="ConsPlusNonformat0"/>
    <w:uiPriority w:val="99"/>
    <w:rsid w:val="004D3FAF"/>
    <w:pPr>
      <w:widowControl w:val="0"/>
      <w:autoSpaceDE w:val="0"/>
      <w:autoSpaceDN w:val="0"/>
      <w:adjustRightInd w:val="0"/>
    </w:pPr>
    <w:rPr>
      <w:rFonts w:ascii="Courier New" w:hAnsi="Courier New"/>
      <w:sz w:val="22"/>
      <w:szCs w:val="22"/>
    </w:rPr>
  </w:style>
  <w:style w:type="character" w:customStyle="1" w:styleId="ConsPlusNonformat0">
    <w:name w:val="ConsPlusNonformat Знак"/>
    <w:link w:val="ConsPlusNonformat"/>
    <w:uiPriority w:val="99"/>
    <w:locked/>
    <w:rsid w:val="004D3FAF"/>
    <w:rPr>
      <w:rFonts w:ascii="Courier New" w:hAnsi="Courier New"/>
      <w:sz w:val="22"/>
      <w:szCs w:val="22"/>
    </w:rPr>
  </w:style>
  <w:style w:type="paragraph" w:customStyle="1" w:styleId="msonormalcxspmiddle">
    <w:name w:val="msonormalcxspmiddle"/>
    <w:basedOn w:val="a"/>
    <w:uiPriority w:val="99"/>
    <w:rsid w:val="004D3FAF"/>
    <w:pPr>
      <w:widowControl/>
      <w:spacing w:before="100" w:beforeAutospacing="1" w:after="100" w:afterAutospacing="1"/>
    </w:pPr>
    <w:rPr>
      <w:rFonts w:eastAsia="Times New Roman"/>
    </w:rPr>
  </w:style>
  <w:style w:type="character" w:customStyle="1" w:styleId="NoSpacingChar">
    <w:name w:val="No Spacing Char"/>
    <w:basedOn w:val="a0"/>
    <w:locked/>
    <w:rsid w:val="00EF58F9"/>
    <w:rPr>
      <w:rFonts w:ascii="Calibri" w:eastAsia="Times New Roman" w:hAnsi="Calibri" w:cs="Times New Roman"/>
    </w:rPr>
  </w:style>
  <w:style w:type="table" w:customStyle="1" w:styleId="1e">
    <w:name w:val="Сетка таблицы1"/>
    <w:basedOn w:val="a1"/>
    <w:next w:val="aff1"/>
    <w:uiPriority w:val="59"/>
    <w:rsid w:val="00353634"/>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713843">
      <w:bodyDiv w:val="1"/>
      <w:marLeft w:val="0"/>
      <w:marRight w:val="0"/>
      <w:marTop w:val="0"/>
      <w:marBottom w:val="0"/>
      <w:divBdr>
        <w:top w:val="none" w:sz="0" w:space="0" w:color="auto"/>
        <w:left w:val="none" w:sz="0" w:space="0" w:color="auto"/>
        <w:bottom w:val="none" w:sz="0" w:space="0" w:color="auto"/>
        <w:right w:val="none" w:sz="0" w:space="0" w:color="auto"/>
      </w:divBdr>
    </w:div>
    <w:div w:id="980647324">
      <w:bodyDiv w:val="1"/>
      <w:marLeft w:val="0"/>
      <w:marRight w:val="0"/>
      <w:marTop w:val="0"/>
      <w:marBottom w:val="0"/>
      <w:divBdr>
        <w:top w:val="none" w:sz="0" w:space="0" w:color="auto"/>
        <w:left w:val="none" w:sz="0" w:space="0" w:color="auto"/>
        <w:bottom w:val="none" w:sz="0" w:space="0" w:color="auto"/>
        <w:right w:val="none" w:sz="0" w:space="0" w:color="auto"/>
      </w:divBdr>
    </w:div>
    <w:div w:id="153885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1524E-5119-4689-AA75-02886D396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14</Pages>
  <Words>5121</Words>
  <Characters>29193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Юлия Редкозуб</cp:lastModifiedBy>
  <cp:revision>14</cp:revision>
  <dcterms:created xsi:type="dcterms:W3CDTF">2025-05-07T10:48:00Z</dcterms:created>
  <dcterms:modified xsi:type="dcterms:W3CDTF">2025-05-30T05:37:00Z</dcterms:modified>
</cp:coreProperties>
</file>